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南极长城湾海水盐度数据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Salinity Data of the Great Wall Bay in Antarctica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10.12072/ncdc.agw.db3428.2023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11738.11.ncdc.Agw.2020.149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：极地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南极长城湾位于中国南极长城站东面，面积约0.5㎞²~2㎞²，湾内水深变化较大(20—80m)，即海底地形变化较大，不同沉积部位其沉积物特征有较明显的差别。另外，该湾地处高寒带，与中纬度和低纬度海区的沉积环境也完全不同。本数据集为南极长城湾海水盐度数据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人工观测南极长城湾海水盐度数据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人工审核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南极，中国南极长城站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15.7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主题：海水盐度，沉积物，海底地形，长城湾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学科：海洋化学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地点：长城站,  南极,  长城湾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62.19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58.92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59.03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62.23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0931-4967596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矫玉田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杨浩浩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琚宜太, 矫玉田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https://cstr.cn/11738.11.ncdc.Agw.2020.149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https://doi.org/10.12072/ncdc.agw.db3428.2023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