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渭河流域12.5米分辨率数字高程模型（DEM）数据 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12.5m resolution digital elevation model (DEM) data of Weihe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10.12072/ncdc.WRiver.db0008.2021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  该数据集采用ALOS卫星的测绘成果，经过图像拼接、投影转化、裁剪等处理，生成渭河流域12.5 m分辨率数字高程模型（DEM）。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  数据来源于NASA EARTHDATA ：https://search.asf.alaska.edu/#/。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  利用Python程序，将分幅数据进行格式转换、拼接、裁剪等处理，按照渭河流域区域得到12.5m分辨率DEM数据。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664.1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12.5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 DEM12.5米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渭河流域12.5米分辨率数字高程模型（DEM）数据 . 国家冰川冻土沙漠科学数据中心(http://www.ncdc.ac.cn), 2021. https://cstr.cn/CSTR:11738.11.ncdc.WRiver.2021.6.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