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12.5m resolution digital elevation model (DEM) data of Weihe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10.12072/ncdc.WRiver.db0008.2021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adopts the mapping results from ALOS satellites, and generates a 12.5 m resolution digital elevation model (DEM) of the Weihe River Basin after image splicing, projection transformation, cropping and other processes.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from NASA EARTHDATA : https://search.asf.alaska.edu/#/.</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Python program, the binned data were processed by format conversion, splicing and cropping to obtain 12.5m resolution DEM data according to the Weihe River Basin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size:664.1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UTM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Theme:Weihe River Basin, dem12.5m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12.5m resolution digital elevation model (DEM) data of Weihe River Basin. National Cryosphere Desert Data Center(http://www.ncdc.ac.cn), 2021. https://cstr.cn/CSTR:11738.11.ncdc.WRiver.2021.6.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