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1989-2014年祁连山大雪山地区冰川表面高程变化数据集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glacier surface elevation changes in Daxueshan area of Qilian Mountains from 1989 to 2014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10.12072/ncdc.DIMaC.db0033.2020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11738.11.ncdc.DIMaC.2020.135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针对祁连山中段大雪山地区，数据内容为大雪山地区1989-2000年及2000-2014年间的冰川表面高程变化，包含两个数据文件，数据格式为GeoTIFF格式。数据集包含1989-2000年冰川表面高程变化和2000-2014年冰川表面高程变化两个GeoTIFF文件，每个GeoTIFF文件均为单波段文件，包含的内容为相应时期内大雪山地区冰川表面高程的变化。数据文件空间参考均为UTM-47/WGS-84坐标系统，空间分辨率分别为：ElevationChange1989-2000.tif，空间分辨率：25米；ElevationChange2000-2014.tif，空间分辨率：10米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1989-2000年数据来源：1989年大雪山地区1:50000航摄地形图数字化成果，以及2000年SRTM数据（分辨率30米）。2000-2014年数据来源： 2000年SRTM数据（分辨率30米），以及2014年TanDEM-X/TerraSAR-X雷达干涉测量生成DEM（分辨率10米）。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进行冰川表面高程变化计算前，先采用《多功能DEM校正器》对参与计算的两个时期DEM进行反复配准和校正，确保两者具有统一的高程基准和最低的坐标偏差，进而获取最优的冰川表面高程变化结果。数据集分辨率的选择以参与差值的两个时期DEM中最高的分辨率为准，将较低分辨率的DEM以双线性插值方法差值为较高分辨率DEM，然后进行插值计算，确保差值结果能够更精细、准确地反应两个时期冰川表面高程的变化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对不同时期的DEM进行精度检验后，利用坡度坡向与高程差的余弦关系，进行平面与高程校正；然后利用最大曲率与高程差的关系，降低因不同分辨率带来的误差，对两期DEM进行配准和相对精度评价，得到不同时期的冰川高程变化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1989/01/01-2014/12/31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大雪山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TIFF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DEM, 大雪山, 冰面高程变化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1989 1990 1991 1992 1993 1994 1995 1996 1997 1998 1999 2000 2001 2002 2003 2004 2005 2006 2007 2008 2009 2010 2011 2012 2013 2014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大雪山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96.76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39.32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郭万钦,  蒋宗立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郭万钦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2013FY111400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中国西部主要冰川作用中心冰量变化调查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郭万钦,蒋宗立. 1989-2014年祁连山大雪山地区冰川表面高程变化数据集. 国家冰川冻土沙漠科学数据中心(http://www.ncdc.ac.cn), 2020. https://cstr.cn/CSTR:11738.11.ncdc.DIMaC.2020.135.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