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轻型破冰船包头磴口河段破冰冰载荷监测船体构件应变和加速度数据集（2021年2月28日）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strain and acceleration of hull components for ice breaking load monitoring of light icebreaker Baotou Dengkou reach (February 28,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凌汛监测与灾害防控关键技术研究与示范”项目研发了一艘轻型破冰船用于黄河凌汛期内蒙古包头河段开河期破冰作业。2021年2月28日上午，项目组研究人员在包头磴口段河道（40.5501,110.1967至40.5512,110.1812）对破冰船破冰作业中船体前部右舷受冰载荷下船体应变和加速度进行监测。本数据集为9时58分至10时40分破冰船体1-9号传感器应变数据和13-15号加速度传感器加速度数据。该数据为首次黄河破冰船破冰作业下船体受冰载荷原始数据，对开展黄河开河期冰载荷研究和船体应变研究有重要参考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数据全部为传感器自动监测数据，监测时间为2021年2月28日9时58分至10时40分；河冰厚度为5-20cm，分布较为均匀，局部区域有厚达50cm的重叠冰。气温（-5°～1°，北风3级）。破冰船前舱右舷阵列安装12个传感器，，编号1-9由阵列式排布的电阻式应变片传感器测量；编号13-15由三向压电式加速度传感器测量。传感器通过传输线连接至便携式计算机。应变和加速度数据均通过东华测试DH5921动态应力应变测试仪采集，采集仪采用上限频率为30 Hz 的低通滤波器过滤噪声信号，采样频率设置为500 Hz。采样结束后数据由东华测试DH5921动态应力应变测试仪经便携式电脑导出为.xlsx格式。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  本数据为监测数据，由东华测试DH5921动态应力应变测试仪经便携式电脑导出为.xlsx格式。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  监测数据为传感器自动监测，仪器可靠，数据质量良好。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2021/02/28-2021/03/01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黄河内蒙古包头磴口段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99.0m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千分之二秒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应变, 加速度, 破冰船, 开河期, 黄河, 包头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  内蒙古,  包头,  磴口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谢志刚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谢志刚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谢志刚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黄河凌汛监测与灾害防控关键技术研究与示范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谢志刚. 轻型破冰船包头磴口河段破冰冰载荷监测船体构件应变和加速度数据集（2021年2月28日）. 国家冰川冻土沙漠科学数据中心(http://www.ncdc.ac.cn), 2022. https://cstr.cn/CSTR:11738.11.ncdc.iceflood.db2360.2022.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