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甘南州草原样地监测数据集（2022-2023年）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grassland sample plots in Gannan State from 2022-2023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甘南州2022年、2023年草原植被生长盛期的草原样地监测数据，记录了甘南州草地植被生长的主要指标。样地由1个面积0.5hm2（0.125hm2）的圆形样地（半径40m或20米）、3条40m（或20米）长的样线、1个100m2大样方10m×10m，当灌木冠幅较小且分布均匀时，缩小至5m×5m）、3个4m2观测小样方（2m×2m）和3个1m2测产小样方组成。其中100m2大样方用于调查灌木和高大草本，4m2观测小样方用于调查草本植物及小灌木，1m2测产小样方用于调查产草量，40m长的样线用于调查草原植被盖度和裸地面积比例，0.5hm2的圆形样地用于调查草原类、草原型、地形地貌等，共508条数据。   甘南州2022年、2023年草原植被生长盛期的草原样地监测数据，包括调查时间、地点草地类型、植被结构、植被盖度、单位面积鲜草产草量、坡度、坡位等指标。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  野外样方调查数据，数据格式为XLSX。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草原样地为40m或20m为半径设置圆形样地（0.5hm2或0.125hm2）。以中心为起点，分别向正北、东南、西南方向设置夹角为120度的3条样线。在样线端点处为中心设置3个2m×2m观测小样方，样方对角线与样线重合。以样地中心点正西方向1m作为东南角点，设置1个10m×10m（当灌木冠幅较小且分布均匀时，缩小至5m×5m）的大样方。对样地中心点及3条样线的端点加以固定。面向样地中心点，分别在3 样线右侧5m左右选取3个最能代表观测小样方状况的1m×1m测产小样方。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《全国林草生态综合监测技术规程》组织技术人员开展甘南州草原样地监测，同时按照《甘肃省森林草原湿地荒漠调查监测省级质量检查技术方案》对草原植被盖度、产草量等调查指标进行质量控制和检查，检查合格率95%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1302.47m-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4240.4m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草原监测, 草原样地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甘南草原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姜佳昌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姜佳昌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姜佳昌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姜佳昌. 甘南州草原样地监测数据集（2022-2023年）. 国家冰川冻土沙漠科学数据中心(http://www.ncdc.ac.cn), 2024. https://cstr.cn/CSTR:11738.11.NCDC.NIEER.DB6706.2024.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