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新型锰砂复合滤料（MTZ）处理高铁锰矿井水动态试验数据集（2021年1月）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Dynamic test data set of high iron manganese ore well water treatment with new manganese sand composite filter material (MTZ) (January 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10.12072/ncdc.UTCMW.db2129.2022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11738.11.ncdc.UTCMW.db2129.2022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各类滤池启动快慢的试验研究，确定启动最快的滤柱；采用最佳新型锰砂复合滤料（MTZ）在不同运行参数条件下进行过滤试验，并进行过滤周期及反冲洗试验，研究确定MTZ最佳的除铁锰运行条件及最佳反冲洗时间、强度及次数；并探究新型锰砂复合滤料（MTZ）的老化及氧化问题，初步探明MTZ除铁锰机理，为实际应用提供合理化参数。数据集共包含229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  进行过滤试验和冲洗试验，探究新型锰砂复合滤料（MTZ）的老化及氧化问题。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2021/01/01-2021/01/31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高铁锰, 冲洗试验, 氧化, 新型锰砂复合滤料（MTZ）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张春晖. 新型锰砂复合滤料（MTZ）处理高铁锰矿井水动态试验数据集（2021年1月）. 国家冰川冻土沙漠科学数据中心(http://www.ncdc.ac.cn), 2022. https://cstr.cn/CSTR:11738.11.ncdc.UTCMW.db2129.2022.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