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兴都库什-喜马拉雅地区次季节-季节回报-预测数据集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Hindu Kush Himalayan Subseasonal-to-Seasonal Hindcast–Forecast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10.12072/ncdc.db7809.2026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11738.11.ncdc.db7809.2026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兴都库什-喜马拉雅（HKH）是全球对气候变化最敏感的山地区域之一。夏季风对该地区的水资源供给、农业生产和水文气象灾害具有重要影响。因此，高分辨率次季节-季节（S2S）预测对该地区的灾害风险防范、水资源管理和农业规划具有重要意义。本数据集由中国科学院大气物理研究所（IAP，CAS）研发的无缝预测系统生成。该系统基于FGOALS-f2气候系统模式，通过FGOALS-UFS拉伸网格模式对目标区域进行动力降尺度，使水平分辨率精细到约20 km。回报试验覆盖2010-2024年，每次起报包含8个集合成员；2026年夏季风实时预测包含49个集合成员。每次预报的时效为130天。数据集包含54个气象变量，重点为降水和2 m气温，并以NetCDF格式提供3小时、6小时、日、候和月等不同时间分辨率的数据。基于该数据集开展的2026年夏季风初步预测表明，南亚和兴都库什-喜马拉雅大部分地区可能出现降水偏少和气温偏高0.5-2 ℃的状况，意味着干旱、高温热浪和水资源短缺风险上升；与此同时，局地强降水仍可能引发洪水、山体滑坡和冰湖溃决洪水。本数据集为兴都库什-喜马拉雅地区的次季节-季节预测研究、区域气候服务和基于风险的决策提供了高分辨率集合预测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2010/05/25-2026/05/25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兴都库什-喜马拉雅地区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464.3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6小时、每日、每候和每月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兴都库什-喜马拉雅, 次季节到季节预测, 拉伸网格动力降尺度, 南亚季风, 气候数据集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2010 2011 2012 2013 2014 2015 2016 2017 2018 2019 2020 2021 2022 2023 2024 2026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兴都库什-喜马拉雅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包庆,  姜方海,  Bikash Nepal,  Manish Shrestha,  Sarthak Shrestha,  冯学超,  刘鸿波,  Rongkun Liu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包庆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姜方海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冯学超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刘鸿波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刘鸿波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W2412139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喜马拉雅山脉南麓极端降水发生机理及次季节动力预测研究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包庆,姜方海,Bikash Nepal,Manish Shrestha,Sarthak Shrestha,冯学超,刘鸿波,Rongkun Liu. 兴都库什-喜马拉雅地区次季节-季节回报-预测数据集. 国家冰川冻土沙漠科学数据中心(http://www.ncdc.ac.cn), 2026. https://cstr.cn/CSTR:11738.11.ncdc.db7809.2026.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