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中国及周边地区地表温度年内循环参数集（2000-2023年）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Annual Surface Temperature Cycle Parameter Set for China and Surrounding Regions (2000–2023)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10.12072/ncdc.nieer.db7007.2025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11738.11.NCDC.NIEER.DB7007.2025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表温度是地球系统中陆地-大气界面的重要参数，与地表辐射和能量平衡密切相关，广泛应用于冰冻圈、气候学、水文学等地球科学的多个领域。地表温度具有时空异质性，通常通过热红外遥感卫星获取大区域范围的地表温度信息。由于受云、雨等天气状况的影响，加之采样频率、传感器故障、反演算法误差等，导致大量的数据缺失，降低了遥感数据产品的可用性。温度年循环模型是填补地表温度时空缺失的一种稳健方法。   当前温度年循环参数多是基于年内不连续数据序列拟合得出，难以反映完整序列下的变化特征。为获取详尽的温度年内变化特征，我们基于最新的EAR5-Land逐时地表温度集，建立一个5参数地表温度年循环模型，采用分布式计算的方式，制备了2000-2023年中国及周边地区地表温度年内循环参数集。   该数据地理范围为3°N-54°N，60°E-136°E，覆盖中国、蒙古、巴基斯坦、阿富汗、塔吉克斯坦、吉尔吉斯斯坦等29个国家，时间分辨率为年，空间分辨率为1 km和10 km。数据文件格式为GeoTIFF，命名规则为：CSA_SODskt_APC_[SP1][SP2][SP3]_YYYY.tif，其中SP1表示空间分辨率，有10km和1km两种。SP2标识APC模型拟合的参数和评价指标，共7个。APC模型拟合出的参数有5个，分别是A、T0、d、Theta和deltaT。A 为地表温度年变化的振幅（A≥0）。T0为年平均温度（℃）。d为相对于春分日的相位偏移天数。Theta为春分日所对应的日序数。deltaT为残差，其受气候、植被、土壤等条件以及外部干扰。APC模型的评价指标有2个分别是均方根误差（RMSE）和决定系数（R2）。SP3标识温度数据的类型，共5种，分别是日平均温度、日最高温度、日最低温度、夜间平均温度、白天平均温度，依次用avg、max、min、nighttime和daytime标识。这种大区域范围、多尺度、多变量的参数集可应用于地表温度时空数据集的缺失填补、重建、融合以及气候变化、环境演变等相关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  基础数据来源于欧洲中期天气预报中心的ERA5-Land逐时地表温度数据。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  数据制备流程主要涉及主要步骤：(1) 从EAR5数据集中提取日最高温度、日最低温度、白天均温、夜间均温、日均温，并进行数据值域检测，若存在异常，则进行校准；(2) 采用正弦函数，逐网格构建5参数的温度年循环模型，基于蒙脱卡洛模拟的方法，求解模型参数；(3) 将参数带入模型，将重建出的温度序列与原始数据进行对比，采用均方根误差和决定系数进行度量每个年份、每个网格的参数精度。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  本数据集随附了数据质量评估文件，按照年份，对每种温度类型的年内循环参数拟合质量进行了评估。用户可查看CSA_skt_APC_[SP1]RMSE[SP3]YYYY.tif 和CSA_skt_APC[SP1] R2 [SP3]_YYYY.tif文件，获取每个网格对应的均方根误差和决定系数。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亚洲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2662.0m-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6479.0m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56.5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1km，10km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地表温度, 中国, 中国周边地区, 年内循环, 参数集, 2000-2023, 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, 地理学 , 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亚洲,  中国,  巴基斯坦,  蒙古,  阿富汗,  塔吉克斯坦,  吉尔斯斯坦,  中巴经济走廊,  一带一路,  黄河流域,  青藏高原,  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136.00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 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赵国辉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赵国辉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赵国辉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冰冻圈大数据挖掘分析关键技术及应用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赵国辉. 中国及周边地区地表温度年内循环参数集（2000-2023年）. 国家冰川冻土沙漠科学数据中心(http://www.ncdc.ac.cn), 2025. https://cstr.cn/CSTR:11738.11.NCDC.NIEER.DB7007.2025.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