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锡林河流域水文数据集（1963-2018年）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data set of Xilin River Basin(1963-2018)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10.12072/ncdc.Dgrass.db2089.2022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11738.11.ncdc.Dgrass.db2089.2022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  本数据集为1963年-2018年锡林河月径流量、2003年-2017年锡林河水库月出库水量及月入库水量，数据集为锡林河流域水资源配置研究提供了基础数据。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  收集及观测锡林河流域水文数据。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  直接获取河流月径流量、月出库水量、月入库水量。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  单位用104m3，保留小数点后三位。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锡林河流域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1096.0m-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1368.0m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月径流量, 水库月出库水量, 水库月入库水量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1963 2018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锡林河流域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李永宏,  于瑞宏,  茶娜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李永宏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于瑞宏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茶娜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2016YFC0500500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荒漠化退化草地治理技术及示范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李永宏,于瑞宏,茶娜. 锡林河流域水文数据集（1963-2018年）. 国家冰川冻土沙漠科学数据中心(http://www.ncdc.ac.cn), 2022. https://cstr.cn/CSTR:11738.11.ncdc.Dgrass.db2089.2022.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