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organic carbon data on degraded grasslands with different grazing bans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time:2020/08/16-2020/08/16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place:Dayekou watershed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grazing bans, degraded grasslands, and soil organic carbon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Place:Dayekou watershed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Longfei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Longfei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Longfei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Longfei. Soil organic carbon data on degraded grasslands with different grazing bans in 2020. National Cryosphere Desert Data Center(http://www.ncdc.ac.cn), 2024. https://cstr.cn/CSTR:11738.11.NCDC.NIEER.DB6559.2024.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