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青藏高原以典型冻土为主的盆地中不同水成分的稳定同位素数据集（2017-2022年）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Stable isotope dataset of different water components in a tyical permafrost-dominated Basin on the Qinghai–Tibet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10.5281/zenodo.10684109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11738.11.NCDC.ZENODO.DB6891.2025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  在青藏高原中部一个以多年冻土为主的盆地（北流河盆地）监测了不同的水体，包括降水、温带湖泊/池塘、溪流、天然泉水以及地冰。从 2017 年到 2022 年，在该冻土盆地连续进行了六年的采样工作。在六年的连续采样工作中，共采集了 554 个降水样本、2402 个湖泊/池塘样本、675 个溪流水样本、102 个上冻土层水样本和 19 个亚冻土层水样本。重要的是，从 17 个钻孔中采集了 355 个地冰样本，从 2 个解冻坍塌剖面中采集了 4 个样本。获得了稳定同位素（δ18О、δD 和 d-过量）。这是青藏高原冻土区的第一个综合数据集，有助于了解亚洲水塔冻土退化下的水文过程。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  数据来源于https://zenodo.org/records/10684110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  1.取样和保存:   （1）降水采样   （2）溪流、热融湖塘与地下水采样   （3）地冰采样   （4）样品储存   2.样品预处理和稳定同位素分析;   3.数据质量控制:   （1）采样误差   （2）分析误差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冻土区, 稳定同位素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杨玉忠,  郭小燕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杨玉忠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杨玉忠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杨玉忠,郭小燕. 青藏高原以典型冻土为主的盆地中不同水成分的稳定同位素数据集（2017-2022年）. 国家冰川冻土沙漠科学数据中心(http://www.ncdc.ac.cn), 2025. https://cstr.cn/CSTR:11738.11.NCDC.ZENODO.DB6891.2025.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 Y, Wu Q, Guo X, Zhou L, Yao H, Zhang D, Zhang Z, Chen J, Liu G. First comprehensive stable isotope dataset of diverse water units in a permafrost-dominated catchment on the Qinghai–Tibet Plateau[J/OL]. Earth Syst. Sci. Data, 2024-08-23, 16(8): 3755-3770. DOI: 10.5194/essd-16-3755-2024.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