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观测要素调整，在2014.5.5-5.6之间部分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神沙窝沙漠站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