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喀喇昆仑无表碛覆盖型冰川面积数据集（2021年）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Karakoram Non-Debris-Covered Glacier Area Dataset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10.12072/ncdc.glacier.db7433.2026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11738.11.ncdc.glacier.db7433.2026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研究区位于喀喇昆仑山脉，数据时间范围为2021年，所选遥感影像均清晰、云量较少。样本筛选过程中结合了谷歌高清影像，对冰面表碛覆盖程度、冰川形态等参数进行了充分考量，保证了数据的代表性与科学性。空间分布方面，样本覆盖了喀喇昆仑山脉的主要子流域，且部分冰川周边普遍伴有冰湖，有助于提升区域冰湖溃决风险预测的准确性。此外，样本还覆盖了受西风环流主导和受印度季风边缘影响的不同气候区。综上，所选数据样本确保了区域地理和气候代表性。   数据集包含54条冰川的矢量格式文件（Shapefile）和1份word文件。54条冰川Shapefile文件根据面积分为三类：29条小于等于10平方公里的冰川（UN10_Glacier_2021），19条大于10且小于50平方公里的冰川（UN10_UP50_Glacier_2021），以及6条大于等于50平方公里的冰川（UP50_Glacier_2021）。每个矢量文件包含"FID"、"RGIID"、"GLIMSID"、"Cen_Lon"、"Cen_Lat"、"01Region"、"02Region"、"Shape_Area"、"Shape_Per"、"Glc_Name"、"Compiler"共11项属性信息。Word给出了2021年Sentinel 2遥感影像数据源信息、冰川面积及其不确定性等。数据投影方式采用Asia North Albers Equal Area Conic投影，中心经纬度为105°，第一、第二标准纬线分别为25°和47°。数据结果显示，所选冰川均表现前进状态，冰川面积介于1至182平方公里之间，面积不确定性控制在±0.00至±0.09平方公里，表明所得数据具有较高的精度和准确性，有效地保障了冰川面积数据的可靠性。数据以“Name_Year”格式保存，例如“UN10_UP50_Glacier_2021”表示2021年采集的10-50平方公里冰川矢量数据。数据相关论文详见冰川冻土期刊上发表的文章《喀喇昆仑无表碛覆盖型冰川变化及其影响因子研究》（http://www.bcdt.ac.cn/CN/10.7522/j.issn.1000-0240.2026.0002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Asia North Albers Equal Area 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冰川面积, 无表碛覆盖型冰川, 喀喇昆仑山脉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拉巴卓玛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拉巴卓玛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拉巴卓玛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42061014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西藏高原典型冰川遥感监测及变化对比研究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2019QZKK020110-2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第二次青藏高原综合科学考察研究项目-西藏重点水源区冰川变化遥感监测研究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XZ202501ZR0136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西藏自治区自然科学基金项目-西藏重点冰雪崩灾害区主要致灾因子遥感研究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202605AM340002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云南省科技人才与平台计划项目-梅里雪山冰冻圈变化云南省野外科学观测研究站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CMA2023QN16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青藏中国气象局青年创新团队项目-高原气候变化及其影响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拉巴卓玛. 喀喇昆仑无表碛覆盖型冰川面积数据集（2021年）. 国家冰川冻土沙漠科学数据中心(http://www.ncdc.ac.cn), 2026. https://cstr.cn/CSTR:11738.11.ncdc.glacier.db7433.2026.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拉巴卓玛, 格桑旦巴, 吴坤鹏. 喀喇昆仑无表碛覆盖型冰川变化及其影响因子研究[J/OL]. 冰川冻土, 2026, 48(1): 12-29. DOI: 10.7522/j.issn.1000-0240.2026.0002.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