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Automatic observation data set of groundwater depth of different vegetation types of liudaoqiao bridge in Ejinaqi, lower reaches of Heihe River,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groundwater depth observation data of the lower reaches of Heihe River from the second bridge (EDQ), the third bridge (SDQ), the sixth bridge (LDQ), the seventh bridge (qdq) to the eighth bridge (bdq). The data set automatically measured by hobo, with a time interval of 0.5h, includes: time (time), original document time (datetime, GMT + 08:00), absolute pressure (absres, KA), water temperature (TEM, ° C), measured atmospheric pressure (, KA), calculated head height (h, m), calculated groundwater depth (GD, m), verified groundwater depth, verified groundwater depth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time:2014/08/10-2015/10/28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Head height, Water temperature, Absolute pressure, Atmospheric pressure, Groundwater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Place:Liudaoqiao,  Ejina Banner,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contacts:Yu TengFei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Automatic observation data set of groundwater depth of different vegetation types of liudaoqiao bridge in Ejinaqi, lower reaches of Heihe River, 2014-2015. National Cryosphere Desert Data Center(http://www.ncdc.ac.cn), 2021. https://cstr.cn/CSTR:11738.11.ncdc.nieer.2020.1187.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