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2012年黑河中游灌区玉米的光合作用观测数据集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Maize Photosynthesis in the Middle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10.12072/ncdc.westdc.db3851.2023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11738.11.ncdc.Westdc.2021.825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本数据以黑河中游灌区的玉米作为观测对象，观测仪器为Licor-6400 XTR，地点选在HiWATER联合试验超级站的附近。通过非控制实验和控制实验（控制二氧化碳和光强）观测玉米的光合作用参数，时间从2012年6月22日-8月24日。主要测定指标有：HHMMSS、FTime、EBal?、Photo、Cond、Ci、Trmmol VpdL、CTleaf Area、BLC_1 StmRat、BLCond、Tai、Tleaf TBlk、CO2R、CO2S、H2OR H2OS、RH_R、RH_S、Flow PARi、PARo、Press CsMch、HsMch StableF BLCslope、BLCoffst、f_parin、f_parout、alphaK、Status、fda、Trans、Tair_K、Twall_K、R(W/m2)、Tl-Ta SVTleaf h2o_i、h20diff、CTair SVTair、CndTotal vp_kPa、VpdA CndCO2 Ci_Pa、Ci/Ca RHsfc、C2sfc AHs/Cs。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通过非控制实验和控制实验（控制二氧化碳和光强）观测玉米的光合作用参数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2012/06/22-2012/08/24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黑河中游灌区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气孔导度, 光合速率, 光合作用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黑河中游,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彭红春,  杨保,  李彦辉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彭红春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彭红春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91025022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“黑河流域生态-水文过程集成研究”重大研究计划：黑河流域陆地生态系统生产力模拟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彭红春,杨保,李彦辉. 2012年黑河中游灌区玉米的光合作用观测数据集. 国家冰川冻土沙漠科学数据中心(http://www.ncdc.ac.cn), 2021. https://cstr.cn/CSTR:11738.11.ncdc.Westdc.2021.825.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