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塔克拉玛干1:150万风沙地貌图(1978年)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1:1.5 million Map of Aeolian Landform in Taklimakan Desert(1978)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一、本数据 编制：中科院兰州沙漠研究所 出版：地图出版社 地图印刷厂印制 发行：新华书店北京发行所发行 二、1:150万塔克拉玛干沙漠风沙地貌图包括： 1、aeolian_landform_taklimakan_150(风沙地貌)2、height(沙丘高度)3、lake(湖泊)4river1、2、3(河流),5、road1、2、3（道路） 三、风沙地貌属性字段：Aeolian_c(属性)、Aeolian_(英文对照)、Code(属性编码） 地貌数据属性分类代码如下： (一)、风沙地貌类型 111、垄状复合型沙山 112、复合型新月形沙丘及沙丘链 113、金字塔沙丘 114、新月形沙丘及沙丘链 115、格状沙丘及格状沙丘链 116、风蚀残丘地 117、复合型沙垄 118、穹状沙丘 119、鱼鳞状沙丘群 120、新月形沙垄及线状沙垄 121、红柳沙包 122、戈壁 (二)、沙丘高度类型 211、小于10米 212、10-25米 213、25-50米 214、50-100米 215、大于100米 (三)、其它类型 311、有林地及灌木林 312、人工绿洲 313、盐碱地及沼泽 四、投影信息：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1:150万塔克拉玛干沙漠风沙地貌图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沙丘, 风沙地貌, 沙山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塔克拉玛干1:150万风沙地貌图(1978年). 国家冰川冻土沙漠科学数据中心(http://www.ncdc.ac.cn), 2020. https://cstr.cn/CSTR:11738.11.ncdc.Westdc.2020.310.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