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黑河生态水文遥感试验：水文气象观测网数据集（黑河遥感站自动气象站-2015）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Heihe remote sensing 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  该数据集包含了2015年1月1日至2015年12月31日黑河水文气象观测网中游黑河遥感站气象要素观测数据。站点位于甘肃省张掖市党寨镇东侧，下垫面是人工草地。观测点的经纬度是100.4756E, 38.8270N，海拔1560m。空气温度湿度传感器架设在1.5处，朝向正北；气压计在防水箱内；翻斗式雨量计安装在0.7 m处；风速风向传感器架设在10m处，朝向正北；四分量辐射仪安装高度为1.5m，朝向正南；两个红外温度计安装高度为1.5m，朝向正南，探头朝向是垂直向下；土壤温度探头埋设在地表0cm和地下2cm、4cm、10cm、20cm、40cm、80cm、120cm、160cm处；土壤水分探头埋设在2cm、4cm、10cm、20cm、40cm、80cm、120cm、160cm处；平均土壤温度探头埋设在2cm和4cm；土壤热流板（3块）依次埋设在地下6cm处；两个光合有效辐射仪分别架设在冠层上方1.5m（探头垂直向上和向下方向各一个），朝向正南。同时有蒸发皿的观测（E601B，直径61.8cm）。   观测项目有：空气温湿度（Ta_1.5m、RH_1.5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2cm、Ts_4cm、Ts_10cm、Ts_20cm、Ts_40cm、Ts_80cm、Ts_120cm、Ts_160cm）(单位：摄氏度)、土壤水分（Ms_0cm、Ms_2cm、Ms_4cm、Ms_10cm、Ms_20cm、Ms_40cm、Ms_80cm、Ms_120cm、Ms_160cm）(单位：摄氏度)、向上与向下光合有效辐射（PAR_U_up、PAR_U_down）(单位：微摩尔/平方米秒)、平均土壤温度（TCAV）（单位：摄氏度）、蒸发皿内水深（depth）（单位: mm）。   观测数据的处理与质量控制：（1）确保每天144个数据（每10min），若出现数据的缺失，则由-6999标示；2015.6.05-6.09和10.16-11.11由于供电问题，数据缺失；2015.12.19-12.31由于采集器问题，很多观测要素出现较多的错误值；（2）剔除有重复记录的时刻；（3）删除了明显超出物理意义或超出仪器量程的数据；（4）数据中以红字标示的部分为有疑问的数据；（5）日期和时间的格式统一，并且日期、时间在同一列。如，时间为：2015-6-10 10:30；（6）命名规则为：AWS+站点名称。   水文气象网或站点信息请参考Liu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2015/01/10-2016/01/09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甘肃省张掖市党寨镇东侧，下垫面是人工草地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中游人工绿洲试验区,  黑河流域,  黑河遥感站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黑河生态水文遥感试验：水文气象观测网数据集（黑河遥感站自动气象站-2015）.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