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甘肃省固体废物统计数据集（2010-2022年）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Solid Waste Statistical Dataset (2010-2022)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10.12072/ncdc.gseer.db3982.2023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11738.11.NCDC.GSEER.DB3982.2023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  本数据集主要收集了2010-2022年甘肃省各市 （ 州 ）一般工业固体废物产生及处理利用情况，主要包括一般工业固体废物产生量、综合利用量、贮存量、处置量及危险废物产生量等。数据来源于《甘肃发展年鉴》。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  数据来源于《甘肃发展年鉴》。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  收集整理。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甘肃省固体废物产生量, 固体废物综合利用量, 固体废物贮存量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兰州市,  嘉峪关市,  金昌市,  白银市,  天水市,  武威市,  张掖市,  平凉市,  酒泉市,  庆阳市,  定西市,  陇南市,  临夏回族自治州,  甘南藏族自治州,  兰州新区,  甘肃矿区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甘肃省固体废物统计数据集（2010-2022年）. 国家冰川冻土沙漠科学数据中心(http://www.ncdc.ac.cn), 2023. https://cstr.cn/CSTR:11738.11.NCDC.GSEER.DB3982.2023.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