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2020年长江三峡库区秭归县链子崖危岩体变形、降雨及库水位监测资料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data on deformation, rainfall and reservoir water level of Lianziya dangerous rock mass in Zigui County, Yangtze River Three Gorges Reservoir Area in 2020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10.12072/ncdc.sanxia.db7434.2026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11738.11.ncdc.sanxia.db7434.2026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记录2020年三峡库区秭归县链子崖危岩体的相关监测资料，主要内容包括链子崖危岩体基本特征及监测数据使用说明、地表位移GPS监测成果表、降雨量及长江水位观测数据资料表。数据时间分辨率：位移变形监测1个/月，降雨及库水位监测数据1个/日。长江三峡坝区库水位监测点地理坐标为111.258675°E，30.766743°N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自主生产（人工采集）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本数据经过人工检查、质量良好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长江三峡库区链子崖危岩体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链子崖危岩体, 观测数据, 降雨量, 水位, 地表位移GPS监测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长江三峡库区,  链子崖危岩体,  秭归县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15171862866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hhf@ctgu.edu.cn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 卢书强,  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董佳丹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易武, 董佳丹, 侯旭婷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黄海峰,卢书强,易武. 2020年长江三峡库区秭归县链子崖危岩体变形、降雨及库水位监测资料. 国家冰川冻土沙漠科学数据中心(http://www.ncdc.ac.cn), 2026. https://cstr.cn/CSTR:11738.11.ncdc.sanxia.db7434.2026.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