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黑河综合遥感联合试验：阿柔加密观测区Landsat TM地面同步观测数据集（2008年7月10-12日）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Landsat TM ground synchronous observation data set in ARW encrypted observation area (July 10-12,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  2008年7月10－12日，主要针对2008年7月7日的Landsat TM数据，在阿柔加密观测区开展狼毒和棘豆植被覆盖度的加密测量。本数据可为遥感反演毒草覆盖度提供基本的地面验证数据集。   7月10-11日利用鱼眼相机在阿柔样方2和一个自选狼毒样方拍照，测量覆盖度。鱼眼照相：使用的相机为尼康D80，鱼眼镜头为适马 8mm F3.5 EX DG CIRCULAR FISHEYE，照相高度为1.5米，正对地面向下照。   7月12日进行了小样方的植被高度测量。样方为沿路随机选取的样方。样方规格：60m×60m或120m×120m，共计调查了8个大样方，每个大样方内选择5m×5m的格子。每个5 m×5m小样方再分成2.5m×2.5m的格子，调查毒草株数，高度，主要调查的项目有：GPS点号、物种、株数、高度。GPS点号用GARMIN GPS 76记录。   数据集包括如下文件或文件夹：样方调查坐标，阿柔样方2狼毒调查数据，阿柔狼毒样方调查数据，阿柔TM样方。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照相法观测狼毒覆盖度。样方规格：51m×51m，针对不同的覆盖度共计调查了10个样方，每个大样方分为17×17个3m×3m的格子。在格子角上采用普通相机拍照，每个样方拍摄324张。照相：使用的相机为尼康D80，标配18-135mm镜头，照相高度为1.5米，正对地面向下照。   样方调查数据存储：Excel格式表格。主要调查的项目有：GPS点号、物种、株数、高度、覆盖度、生物量。   （1）GPS点号用GARMIN GPS 76记录。   （2）物种采用人工识别的方法。   （3）株数采用人工数的方法。   （4）高度用卷尺测量，4－5个重复。   （5）覆盖度采用人工估计的方法。在0.5m×0.5m的大格子内细分为100个小格，数其中狼毒所占格数。   （6）生物量取0.5m×0.5m样品，称鲜重，杀青后烘干，称干重。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  该数据集包括：同步TM影像文件夹，样方覆盖度调查照片文件夹，GPS记录点文件、覆盖度文件，样方调查表文件（包括株高和物种方格数）。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2008/07/10-2008/07/12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狼毒覆盖, 阿柔加密观测站, 航天遥感, 植被, 生物量, 植被盖度,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舒乐乐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冉有华,舒乐乐. 黑河综合遥感联合试验：阿柔加密观测区Landsat TM地面同步观测数据集（2008年7月10-12日）. 国家冰川冻土沙漠科学数据中心(http://www.ncdc.ac.cn), 2021. https://cstr.cn/CSTR:11738.11.ncdc.NIEER.2021.3.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