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黑河综合遥感联合试验：冰沟流域加密观测区径流加强观测数据集（2008-2009年）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enhanced runoff observation data set in intensive observation area of Binggou basin (2008-2009)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10.12072/ncdc.NIEER.db1853.2022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  冰沟流域径流观测时间段为2008年01月17日至2009年12月31日。观测仪器采用重庆水文仪器厂旋杯式流速仪。   数据说明包括以下两部分：   1）其中2008年3月14日前为常规观测，1天观测1次； 2008年3月15日至2008年4月1日为加密观测期，每天观测次数不等，每天约7-8次观测，最密集观测为逐小时观测；   2）2008年5月3日至2008年9月17日，北京时间（BJT）早9时、午14时、晚19时进行观测；2008年9月17日之后都是北京时间（BJT）早9时，晚18时进行观测。水流量采用等间隔法进行测量。根据水文情势大小决定不同的间隔宽度，一般为20cm、40cm、80cm三种方式。   文件命名规则WATER_Runoff_BG_yyyymmdd-yyyymmdd.csv，其中WATER_Runoff_BG代表冰沟流域径流观测数据，yyyymmdd-yyyymmdd为径流观测起止时间。数据为csv格式，缺值数据统一采用字符串None表示。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  冰沟流域径流观测时间段为2008年01月17日至2009年12月31日。观测仪器采用重庆水文仪器厂旋杯式流速仪。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  水流量采用等间隔法进行测量。根据水文情势大小决定不同的间隔宽度，一般为20cm、40cm、80cm三种方式。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  文件命名规则为WATER_Runoff_BG_yyyymmdd-yyyymmdd.csv，其中WATER_Runoff_BG代表冰沟流域径流观测数据，yyyymmdd-yyyymmdd为径流观测起止时间。数据为csv格式，缺值数据统一采用字符串None表示。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2008/01/17-2009/12/31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旋杯式流速仪, 气象水文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黑河流域,  上游寒区水文试验区,  冰沟寒区水文气象观测站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李弘毅,  白云洁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李弘毅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李弘毅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李弘毅,白云洁. 黑河综合遥感联合试验：冰沟流域加密观测区径流加强观测数据集（2008-2009年）. 国家冰川冻土沙漠科学数据中心(http://www.ncdc.ac.cn), 2022. https://cstr.cn/CSTR:11738.11.ncdc.NIEER.2021.1703.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L. Wang, T. Koike, K. Yang, R. Jin, H. Li. Frozen soil parameterization in a distributed biosphere hydrological model[J]. Hydrology and Earth System Sciences, 2010, 14, (115).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李弘毅, 王建, 白云洁, 李哲, 窦燕. 黑河上游冰沟流域典型积雪期水文情势[J]. 冰川冻土, 2009, 31, (02): 293-300.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H.-Y. Li, J. Wang. Simulation of snow distribution and melt under cloudy conditions in an Alpine watershed[J]. Hydrology and Earth System Sciences, 2011, 15, (141).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