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渭河流域GF-1 WFV遥感数据集（2021年）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Weihe River Basin GF-1 WFV Remote Sensing Dataset (2021)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高分一号（GF-1）卫星是国家高分辨率对地观测系统重大专项天基系统中的首发星，其主要目的是突破高空间分辨率、多光谱与高时间分辨率结合的光学遥感技术，多载荷图像拼接融合技术，高精度高稳定度姿态控制技术，5-8年寿命高可靠低轨卫星技术，高分辨率数据处理与应用等关键技术，推动我国卫星工程水平的提升，提高我国高分辨率数据自给率。   高分一号（GF-1） WFV相机可以获取16米多光谱彩色图像（蓝、绿、红、近红外4个波段）。GF-1卫星装载了WFV1、WFV2、WFV3和WFV4四个WFV传感器，同时成像的幅宽可达800公里左右。   本数据集收集渭河流域2020年高分一号WFV数据，全年共选取31景，能完全覆盖研究区，产品为原始L1级别数据，未经校正处理。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  数据于中国资源卫星应用中心申请下载 http://36.112.130.153:7777/DSSPlatform/gotocenterpage.html。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  数据为原始L1级别数据，未经其他人工处理。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  本数据来源于陆地观测卫星数据服务平台网站，下载时筛选云量低于10%，质量级别≥8（最高级别为9）的数据，质量良好。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2021/01/01-2021/08/14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渭河流域，陕西省，甘肃省，宁夏回族自治区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多载荷图像, 拼接融合技术, 光学遥感技术, 多光谱彩色图像, WFV宽幅相机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  甘肃省,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渭河流域GF-1 WFV遥感数据集（2021年）. 国家冰川冻土沙漠科学数据中心(http://www.ncdc.ac.cn), 2021. https://cstr.cn/CSTR:11738.11.ncdc.WRiver.2021.25.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