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基于全国第二次土壤普查的内蒙古土种志数据集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type dataset of NeiMengGu based on the Second National Soil Survey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10.12072/ncdc.NIEER.db0111.2021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以1993年中国农业出版社出版的《中国内蒙古土种志》为基础，对书中的245个土种的分布面积、形态特征、理化性状、生产性能等原始数据和信息进行规范化、结构化和数字化的处理。加工集成以土种ID和名称为关联索引，可开发为线上查询的7个专业主题数据表和1个附表，包括土种的划分依据、分类分布、基本特征描述、典型剖面采样地及发生层信息、典型剖面理化性质数据等。本数据集可为区域土地资源、土壤肥力评估和土壤碳氮研究等提供数据支持，对推广农业新技术和合理利用土壤资源极具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本数据集的数据源为在网上购买正式出版的《内蒙古土种志》纸质版，它是1993年由中国农业出版社出版，是在自治区第二次土壤普查，盟(市) 资料汇总的基础上，进行了评土、比土，综合归并，系统整理之后，按照全国土壤普查办公室关于土种志编写规格要求进行的，在现有资料的基础上，经过严格筛选，编入土种志245个。每个土种以科学数据为依据，描述了分布面积、形态特征、理化性状、生产性能和障碍因素，提出了可行性的利用方向和改良措施等。土种志的编写出版为内蒙古建立土壤基层分类单元的系统化、标准化、数量化积累资料，为发展我国的土壤分类科学提供基础资料。因此，《内蒙古土种志》是农业部门，特别是广大农民群众进行农业生产和科学利用的指导书籍，也是有关部门进行科学研究和教学的重要参考材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以纸质版的《内蒙古土种志》为数据源:（1）对全书进行扫描形成PDF版电子书，依据专业背景，利用文字识别技术，对书中文字及数字等内容进行识别，生成可编辑的文本;（2）在对专著所阐述的内容有了充分了解和学习后，进行数据表及其字段名设计。然后将相应的数据和内容除噪和规范化，提取填入表格，形成具有主键关联的多张表整理加工形成该数据集;（3）在充分阅读理解专著内容基础上，依据专业背景及逻辑，设计能包含并完整表达土种信息以及相关内容的字段名和数据表结构，建立数据表之间的关联索引项；（4）将识别并校对好的信息内容录入设计好的对应单元格，建成可开发为线上检索查询的数据表集合;（5）数据录入后，逐一进行核对校正，进行数据质控，编写数据集说明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通读和专业理解《中国内蒙古土种志》的基础上，依据土壤学科研究逻辑，设计数据表及数据表字段名和数据表结构。纸质版进行电子化扫描和自动内容识别，数据提取至数据表中后，进行逐一核对校正三次，最后由其他人工抽查无误后，形成上传的数据集，保证数据的完整性、一致性和可用性。在进行数据提取过程中，还依据法定计量单位规范对一些指标的单位进行了转换；对县市名进行了老旧备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2020/07/01-2021/01/16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内蒙古, 土种, 全国第二次土壤普查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康建芳,  高美荣,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康建芳,高美荣,张耀南. 基于全国第二次土壤普查的内蒙古土种志数据集. 国家冰川冻土沙漠科学数据中心(http://www.ncdc.ac.cn), 2021. https://cstr.cn/CSTR:11738.11.ncdc.NIEER.2021.1969.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赵俊寿. 中国内蒙古土种志[M]. 1994中国内蒙古土种志</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