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2024年8-10月甘肃省民宿POI数据集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Homestay POI Dataset from August to October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10.12072/ncdc.tourism.db7286.2026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11738.11.NCDC.TOURISM.DB7286.2026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随着甘肃省旅游经济的快速发展，民宿的空间分布、集聚特征及其与旅游资源的关系，已成为旅游规划、区域经济及人文地理等领域学术研究与产业决策的关键基础。本数据集旨在提供一个具有高现势性、经过权威空间校准的基准数据，以支持相关领域的深度分析。   本数据集为Shapefile格式的矢量点图层，每个点代表一个民宿POI，属性表包含名称、地址、经纬度等字段。其空间范围覆盖甘肃省全境（大致介于东108.5°、西92.5°、南32.5°、北42.5°），时间范围为2024年8月1日至10月31日（第三季度快照）。作为矢量数据，其无“空间分辨率”概念，位置精度由数据源定位精度与空间校准共同保障；时间上为季度静态数据。数据文件建议采用包含地域、要素类型与时间的描述性方式命名（Gansu_Homestay_POI_2024Q3）。   相较于同类数据，本数据集的核心优势在于其权威的空间基准与明确的时效性。所有点位均以官方审图的标准地图为空间基准进行校准，保障了分析成果的合规性与权威性。数据聚焦于2024年第三季度，能精确反映市场近期状况。此外，数据已完成清洗与标准化处理，为可直接用于空间分析与制图的“成品”矢量数据，显著降低了预处理成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  数据来源于高德地图开放平台API，通过程序化接口在2024年8月至10月期间获取甘肃省境内涉及住宿业的兴趣点（POI）数据。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通过高德地图开放平台（API）的程序化接口，在2024年8月至10月期间，以标签为“民宿”、“酒店”、“旅馆”等所有涉及住宿业的兴趣点（POI）为原始数据，然后进行数据清理，经筛选校验，剔除露营地、出租屋、农家院（乐）及暂停营业等非有效住宿点位。   （2）在ArcGIS软件中将获取的经纬度坐标转换为点要素图层，并与官方发布的中国标准地图基底进行空间配准与坐标系统一（至CGCS2000国家大地坐标系），确保所有点位落位准确。最后，对数据进行了拓扑检查、去重和属性信息清洗，形成结构化的矢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行政边界数据来源于中国标准地图（审图号：GS(2019)3333号）的Shapefile矢量文件。该标准地图由自然资源部审核发布，符合国家地图编制规范，具有较高的几何精度、现势性和权威性，边界线划准确可靠。裁剪过程未改变原始边界几何形态，仅限定至甘肃省行政范围，确保数据完整性和一致性。   民宿POI数据来源于高德地图开放平台API。作为国内领先的数字地图内容服务商，其POI数据具有较高的现势性与完备性。数据获取时间为2024年8月至10月，准确反映了该时段内甘肃省民宿行业的空间分布现状。原始坐标数据（经纬度）已在GIS平台中经过去重、格式规整与空间投影转换，确保其可与标准行政边界数据进行精确的空间匹配与叠加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2024/08/01-2024/10/31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Asia_North_Lambert_Conformal_Conic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民宿, 甘肃省, POI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 GIS 技术的甘肃省南部文化旅游空间地理数据库设计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许可娟. 2024年8-10月甘肃省民宿POI数据集. 国家冰川冻土沙漠科学数据中心(http://www.ncdc.ac.cn), 2026. https://cstr.cn/CSTR:11738.11.NCDC.TOURISM.DB7286.2026.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许可娟, 何瑛, 王军. 甘肃省民宿空间格局及影响因素研究[J]. 干旱区地理, : 1-15.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