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2024年8-10月甘肃省民宿POI数据集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Homestay POI Dataset from August to October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10.12072/ncdc.tourism.db7286.2026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11738.11.NCDC.TOURISM.DB7286.2026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着甘肃省旅游经济的快速发展，民宿的空间分布、集聚特征及其与旅游资源的关系，已成为旅游规划、区域经济及人文地理等领域学术研究与产业决策的关键基础。本数据集旨在提供一个具有高现势性、经过权威空间校准的基准数据，以支持相关领域的深度分析。   本数据集为Shapefile格式的矢量点图层，每个点代表一个民宿POI，属性表包含名称、地址、经纬度等字段。其空间范围覆盖甘肃省全境（大致介于东108.5°、西92.5°、南32.5°、北42.5°），时间范围为2024年8月1日至10月31日（第三季度快照）。作为矢量数据，其无“空间分辨率”概念，位置精度由数据源定位精度与空间校准共同保障；时间上为季度静态数据。数据文件建议采用包含地域、要素类型与时间的描述性方式命名（Gansu_Homestay_POI_2024Q3）。   相较于同类数据，本数据集的核心优势在于其权威的空间基准与明确的时效性。所有点位均以官方审图的标准地图为空间基准进行校准，保障了分析成果的合规性与权威性。数据聚焦于2024年第三季度，能精确反映市场近期状况。此外，数据已完成清洗与标准化处理，为可直接用于空间分析与制图的“成品”矢量数据，显著降低了预处理成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  数据来源于高德地图开放平台API，通过程序化接口在2024年8月至10月期间获取甘肃省境内涉及住宿业的兴趣点（POI）数据。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通过高德地图开放平台（API）的程序化接口，在2024年8月至10月期间，以标签为“民宿”、“酒店”、“旅馆”等所有涉及住宿业的兴趣点（POI）为原始数据，然后进行数据清理，经筛选校验，剔除露营地、出租屋、农家院（乐）及暂停营业等非有效住宿点位。   （2）在ArcGIS软件中将获取的经纬度坐标转换为点要素图层，并与官方发布的中国标准地图基底进行空间配准与坐标系统一（至CGCS2000国家大地坐标系），确保所有点位落位准确。最后，对数据进行了拓扑检查、去重和属性信息清洗，形成结构化的矢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行政边界数据来源于中国标准地图（审图号：GS(2019)3333号）的Shapefile矢量文件。该标准地图由自然资源部审核发布，符合国家地图编制规范，具有较高的几何精度、现势性和权威性，边界线划准确可靠。裁剪过程未改变原始边界几何形态，仅限定至甘肃省行政范围，确保数据完整性和一致性。   民宿POI数据来源于高德地图开放平台API。作为国内领先的数字地图内容服务商，其POI数据具有较高的现势性与完备性。数据获取时间为2024年8月至10月，准确反映了该时段内甘肃省民宿行业的空间分布现状。原始坐标数据（经纬度）已在GIS平台中经过去重、格式规整与空间投影转换，确保其可与标准行政边界数据进行精确的空间匹配与叠加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2024/08/01-2024/10/31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Asia_North_Lambert_Conformal_Conic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民宿, 甘肃省, POI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 GIS 技术的甘肃省南部文化旅游空间地理数据库设计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许可娟. 2024年8-10月甘肃省民宿POI数据集. 国家冰川冻土沙漠科学数据中心(http://www.ncdc.ac.cn), 2026. https://cstr.cn/CSTR:11738.11.NCDC.TOURISM.DB7286.2026.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许可娟, 何瑛, 王军. 甘肃省民宿空间格局及影响因素研究[J]. 干旱区地理, 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