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中国降雨侵蚀力（2015-2023）：基于全国逐小时气象站观测记录构建的全新年值数据集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rainfall erosivity (2015-2023): A new annual dataset inferred from national hourly meteorological station records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10.12072/ncdc.db7850.2026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11738.11.ncdc.db7850.2026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  本数据集为中国区域 0.1° 网格产品，包含多年平均与逐年降雨侵蚀力（R 因子），基于 2015-2023 年全国 57740 个气象站经过质量控制的逐小时降水观测构建。数据集包含经偏差校正（校正系数 ×1.871）的 2015-2023 多年平均年降雨侵蚀力，以及 2015-2023 逐年未经校正的降雨侵蚀力，数据格式为 GeoTIFF，坐标系为 WGS84（EPSG:4326）。该数据集可支撑土壤侵蚀评估（如 RUSLE 模型）、水文模拟、土地退化研究与气候变化影响分析。   本数据集对应曾等人（2026）发表的论文《中国降雨侵蚀力（2015-2023）：基于全国逐小时气象站观测记录构建的全新年值数据集》。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降雨侵蚀力, 土壤侵蚀,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2015 2016 2017 2018 2019 2020 2021 2022 2023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陈颂超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陈颂超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陈颂超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陈颂超. 中国降雨侵蚀力（2015-2023）：基于全国逐小时气象站观测记录构建的全新年值数据集. 国家冰川冻土沙漠科学数据中心(http://www.ncdc.ac.cn), 2026. https://cstr.cn/CSTR:11738.11.ncdc.db7850.2026.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Zeng Rongchang, Xu Jintao, Chen Tao, Lin Dawei, Zhu Xuchao, Teng Hongfen, Yu Wu, Fu Zhiyi, Du Yuanyuan, Chang Jinfeng, Shi Zhou, Chen Songchao. China rainfall erosivity (2015–2023): A new annual dataset inferred from national hourly meteorological station records[J/OL]. Scientific Data, 2026-08-17, DOI: 10.1038/s41597-026-07995-6.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