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of water consumption in Golmud City, Qinghai Province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counts the water consumption data of agricultural, industrial, domestic, ecological and other water departments in Golmud City in 2019. The data fields include effective irrigation area, actual irrigation area and irrigation water intake (irrigation times, land types, irrigation time, water intake and return). This data set is mainly applied to the study of water consumption in the water sector.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the county-level statistical yearbook of Golmud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relevant data are obtained from the statistical table of water consumption in Golmud in 2019, and analyzed and summarized by Excel software.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manually compiled,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City,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Golmud, water department, water consumption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Statistical table of water consumption in Golmud City, Qinghai Province (2019). National Cryosphere Desert Data Center(http://www.ncdc.ac.cn), 2022. https://cstr.cn/CSTR:11738.11.ncdc.Hydro.db2400.2022.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