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祁连山地区MODIS MOD17A3HGF 净初级生产力（NPP）数据集（2000-2019年）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MOD17A3HGF Net Primary Productivity (NPP) Dataset of Qilian Mountains Region (2000-2019)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基于MOD17A3HGF.006数据集，将覆盖祁连山地区的分幅影像，利用MRT工具及Python语言代码，进行批量拼接、投影转换、裁剪等处理，生成2000-2019年祁连山地区MODIS MOD17A3HGF NPP数据。本数据集空间分辨率为500 m，时间分辨率为1年。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本数据集的数据源为MOD17A3HGF.v006 版本数据，涉及分幅影像网格为h25v04、h25v04和h26v05，空间分辩率为500 m，时间分辨率为1年。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（1）试运行MRT工具，生成MOD17A3HGF NPP数据拼接和投影转换的prm文件，输出投影为albers投影（25, 47, 105, WGS_1984, False_Easting: 4000000）。 （2）利用MATLAB 语言程序生成调用MRT工具的批处理文件，并运行； （3）利用祁连山地矢量边界，采用Python批量裁剪等步骤，最后采用GeoTIFF格式输出保存。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本数据集与源数据集MODIS MOD17A3HGF.v006质量一致。NPP数据单位为kgC/m²/year，有效范围﹣30000—32700，放缩因子为0.0001，填充值范围32761—32767，其中：32761为未分类土地类型，32762为城镇建成区，32763为永久湿地或淹没的沼泽地，32764为常年积雪或覆盖冰的区域，32765为贫瘠稀疏的地区（如岩石、苔原和沙漠），32766为内陆淡水等覆盖区，32767为其他情况填充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 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生态遥感, MOD17A3HGF, NPP,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chengqizhang@lzb.ac.cn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祁连山地区MODIS MOD17A3HGF 净初级生产力（NPP）数据集（2000-2019年）. 国家冰川冻土沙漠科学数据中心(http://www.ncdc.ac.cn), 2020. https://cstr.cn/CSTR:11738.11.ncdc.qlsst.2020.18.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