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2024年白银区行政边界数据集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Baiyin District Administrative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10.12072/ncdc.tourism.db7180.2026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11738.11.NCDC.TOURISM.DB7180.2026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  本数据集基于中国标准地图(审图号GS(2024)0650号)，通过属性查询对甘肃省白银区行政边界范围进行了裁剪得到白银区行政边界数据。该数据可应用于旅游规划和学术研究等。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  该数据来自于中国标准地图（审图号GS(2024)0650号）。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加载标准地图Shapefile矢量文件；通过属性查询选取甘肃省白银市白银区及其下级行政单元对应的多边形要素；导出选中要素提取白银区行政范围边界；检查并确保边界拓扑完整、无自相交，最终导出为独立的Shapefile格式要素类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行政边界数据来源于中国标准地图（审图号：GS(2024)0650号）的Shapefile矢量文件，经裁剪提取得到白银区行政边界。该标准地图由自然资源部审核发布，符合国家地图编制规范，具有较高的几何精度、现势性和权威性，边界线划准确可靠。裁剪过程未改变原始边界几何形态，仅限定至白银区行政范围，确保数据完整性和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2024/01/20-2024/01/20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甘肃省白银市白银区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白银区, 行政边界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甘肃省白银市白银区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祁建荣,  牛瑞雪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牛瑞雪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牛瑞雪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24JRRA953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"双碳"愿景下旅游景区零碳路径研究—以甘肃5A级景区为例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祁建荣,牛瑞雪. 2024年白银区行政边界数据集. 国家冰川冻土沙漠科学数据中心(http://www.ncdc.ac.cn), 2026. https://cstr.cn/CSTR:11738.11.NCDC.TOURISM.DB7180.2026.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