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干湿循环下风积沙对硫酸盐渍土力学特性的影响及机制分析数据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influence and mechanism analysis of wind blown sand on the mechanical properties of sulfate saline soil under wet dry cycle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10.12072/ncdc.geomechanics.db7046.2025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11738.11.NCDC.GEOMECHANICS.DB7046.2025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硫酸盐渍土因含水率变化引发的盐胀问题是研究的热点和难点，提出采用风积沙改善其水稳定性。通过干湿循环方法制备单元体试样，结合三轴与微观试验，系统研究硫酸盐含量、干湿循环次数及风积沙掺量对试样物理力学性质的影响，为改善盐渍土的水稳定性提供了理论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  采用TFB-1型非饱和土应力应变控制式三轴仪开展三轴试验，试验方法参照《土工试验方法标准》（GB/T 50123—2019）。开展不固结不排水三轴剪切试验（UU），围压设置为50 kPa、100 kPa、200 kPa和400 kPa，当轴向应变达到20%时，结束试验。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选取(σ1-σ3)ult作为归一化因子，对应力应变曲线进行归一化，通过综合考虑硫酸盐含量、干湿循环次数、孔隙率、风积沙掺量及围压对试样强度的影响，所构建的修正Duncan-Chang模型能够有效验证不同试样在干湿循环下的应力-应变关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  本数据集参照《土工试验方法标准》（GB/T 50123—2019）严格操作，能够准确反映硫酸盐渍土的力学特性变化。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2024/10/20-2025/01/18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84.8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盐渍土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地质学其他学科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中国新疆石河子市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段涛. 干湿循环下风积沙对硫酸盐渍土力学特性的影响及机制分析数据. 国家冰川冻土沙漠科学数据中心(http://www.ncdc.ac.cn), 2025. https://cstr.cn/CSTR:11738.11.NCDC.GEOMECHANICS.DB7046.2025.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