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杭州湾及其周边区域30m分辨率滨海养殖用地分布数据集（2020年）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30m resolution coastal aquaculture land distribution dataset in Hangzhou Bay and its surrounding areas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10.57760/sciencedb.IGA.00996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33108.11.sciencedb.IGA.00996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杭州湾湿地是中国重要的河口型滨海湿地。已经在杭州湾岸线变迁、杭州湾湿地生态系统服务价值和杭州湾滨海土地利用格局等方面开展了研究，评估了人类活动对杭州湾滨海湿地的影响。研究表明，随着经济的快速发展，杭州湾滨海用地空间变化剧烈，尤其是以围垦养殖为主的用地方式，对杭州湾滨海湿地环境产生了显著的负面影响。因此，客观、准确地揭示杭州湾滨海养殖用地的时空分布及其变化规律，对保护该区域滨海湿地具有重要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  本研究利用了Landsat TM/ETM +/OLI 影像数据。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  采用面向对象的决策树分类方法，提取研究区的滨海养殖用地的空间分布信息。采用分区统计和缓冲区分析方法，对研究区滨海养殖用地的面积和分布进行分析。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杭州湾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krasovsky1940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Krasovsky_1940_Albers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滨海养殖用地, 遥感监测, 分布, 杭州湾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杭州湾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任春颖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任春颖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任春颖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任春颖. 杭州湾及其周边区域30m分辨率滨海养殖用地分布数据集（2020年）. 国家冰川冻土沙漠科学数据中心(http://www.ncdc.ac.cn), 2025. https://cstr.cn/CSTR:33108.11.sciencedb.IGA.00996.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蔚亮, 任春颖, 贾明明, 毛德华, 王宗明, 张柏, 徐红涛, 张运刚. 1986年以来6个时期杭州湾及其周边区域滨海养殖用地的分布及其变化[J/OL]. 湿地科学, 2021, 19(05): 534-542. DOI: 10.13248/j.cnki.wetlandsci.2021.05.002.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