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杭州湾及其周边区域30m分辨率滨海养殖用地分布数据集（2020年）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resolution coastal aquaculture land distribution dataset in Hangzhou Bay and its surrounding areas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10.57760/sciencedb.IGA.00996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https://cstr.cn/33108.11.sciencedb.IGA.00996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杭州湾湿地是中国重要的河口型滨海湿地。已经在杭州湾岸线变迁、杭州湾湿地生态系统服务价值和杭州湾滨海土地利用格局等方面开展了研究，评估了人类活动对杭州湾滨海湿地的影响。研究表明，随着经济的快速发展，杭州湾滨海用地空间变化剧烈，尤其是以围垦养殖为主的用地方式，对杭州湾滨海湿地环境产生了显著的负面影响。因此，客观、准确地揭示杭州湾滨海养殖用地的时空分布及其变化规律，对保护该区域滨海湿地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  本研究利用了Landsat TM/ETM +/OLI 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  采用面向对象的决策树分类方法，提取研究区的滨海养殖用地的空间分布信息。采用分区统计和缓冲区分析方法，对研究区滨海养殖用地的面积和分布进行分析。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杭州湾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krasovsky1940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滨海养殖用地, 遥感监测, 分布, 杭州湾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杭州湾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任春颖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任春颖. 杭州湾及其周边区域30m分辨率滨海养殖用地分布数据集（2020年）. 国家冰川冻土沙漠科学数据中心(http://www.ncdc.ac.cn), 2025. https://cstr.cn/CSTR:https://cstr.cn/33108.11.sciencedb.IGA.00996.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蔚亮, 任春颖, 贾明明, 毛德华, 王宗明, 张柏, 徐红涛, 张运刚. 1986年以来6个时期杭州湾及其周边区域滨海养殖用地的分布及其变化[J]. 湿地科学, 2021, 19, (05): 534-542. </w:t>
        <w:br/>
        <w:t xml:space="preserve">            DOI: 10.13248/j.cnki.wetlandsci.2021.05.002.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