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Vector dataset of Qilian Mountains nature reserve in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10.12072/ncdc.westdc.db2835.2023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vector data from the Qilian Mountain Nature Reserve in Gansu Province, divided into boundary data and functional zoning data. It is stored in two folders at a scale of 1:100000. The required images are accurately corrected using remote sensing software such as ArcGIS and ENVI, and then digitized to extract, organize, and edit spatial and attribute data strictly according to the 100000 scale requirements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Qilian Mountain Protection Bureau: Special Map of Qilian Mountain Nature Reserve Remote sensing data: TM/ETM, ASTER Gansu Publishing House: Records of Qilian Mountain National Nature Reserve in Gansu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Use remote sensing software such as GIS and ENVI to accurately correct the required images, and then digitize them to extract, organize, and edit spatial and attribute data strictly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the thematic map, after precise correction,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time:2012/01/01-2020/01/16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Nature Reserve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conservation, Qilian Mountains, Functional zoning, Boundary vector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Nature Reserve,  Gansu Province,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Vector dataset of Qilian Mountains nature reserve in gansu province. National Cryosphere Desert Data Center(http://www.ncdc.ac.cn), 2020. https://cstr.cn/CSTR:11738.11.ncdc.Westdc.2020.722.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