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2024年武都区旅游资源空间数量分级数据集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Wudu District Tourism Resource Spatial Quantity Grading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10.12072/ncdc.tourism.db7283.2026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11738.11.NCDC.TOURISM.DB7283.2026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陇南市武都区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武都区旅游资源数量空间分级分布数据集》，属于经加工处理的统计数据集。其基础数据来源于甘肃省陇南市武都区文体广电和旅游局牵头，联合相关部门及专业技术团队共同开展的旅游资源调查与统计工作。数据采集以镇级行政单元为基本统计单元，对旅游单体进行数量统计，并对统计结果采用等距与自然断点相结合的方法进行分级，形成空间分级专题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10.8版本软件，以原始旅游资源单体点位矢量数据（点要素图层，包含资源位置坐标及属性信息）为基础；通过人工统计各行政单元（乡镇/街道）内旅游资源单体数量；将统计结果连接至武都区行政边界矢量图层；对行政单元内的资源数量字段采用自然断裂法进行五级分级，并应用分级颜色渲染；叠加武都区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2026/01/13-2026/01/03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甘肃省陇南市武都区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数量分级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  陇南市,  武都区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2024年武都区旅游资源空间数量分级数据集. 国家冰川冻土沙漠科学数据中心(http://www.ncdc.ac.cn), 2026. https://cstr.cn/CSTR:11738.11.NCDC.TOURISM.DB7283.2026.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