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2001-2010年黄土丘陵沟壑区第一副区桥沟流域径流、泥沙观测数据集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 set of runoff and sediment in Qiaogou watershed, the first sub region of Loess Hilly and gully region, 1986-1990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10.12072/ncdc.HWSDZhan.db0058.2020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11738.11.ncdc.HWSDZhan.2020.126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2001-2010年黄土丘陵沟壑区第一副区桥沟流域径流、泥沙观测数据。桥沟流域位于陕西省榆林市绥德县，属于裴家茂沟（无定河一级支流）的一级支流。通过径流站测流断面水位观测，泥沙取样，计算产流时的径流、泥沙量。数据集包括桥沟流域桥沟径流站、桥沟一支沟径流站和桥沟二支沟径流站的实测流量成果表、洪水水文要素摘录表、逐次洪水测验成果表、逐日平均流量表、逐日平均含沙量表、逐日平均输沙率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仪器连续观测 人工定时观测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降水量观测仪器有口径为20cm的SM1型普通雨量器和DSJ2型虹吸式自记雨量计。SM1型采用8时、20时两段制进行全年观测，主要观测降水起止时间，统计降水量，当降水间歇时间大于15min，间歇前后作为两次降水进行观测，当间歇时间小于15min则作为一次降水观测记载，如果一次降水跨过8时、20时应在8时、20时加测。DSJ2型采用24段制进行汛期观测，在自记雨量计出现故障的情况下，用普通雨量器观测资料进行补充。</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观测过程中自记雨量计出现异常值时使用普通雨量计观测值进行插补与校核；数据录入过程中经过四级人工校核，分别是制表、初校、复校、审核，以确保数据质量。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2001/01/01-2010/12/31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陕西省榆林市绥德县桥沟流域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99.7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xls，doc</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土壤流失量, 径流系数, 水位, 侵蚀模数, 径流量, 含沙量, 输沙率, 径流深度, 径流模数, 流量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绥德,  桥沟,  榆林,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雷欣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郭玉梅, 黄河水土保持绥德治理监督局（绥德水土保持科学试验站）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126201340005150007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水土保持试验与示范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2001-2010年黄土丘陵沟壑区第一副区桥沟流域径流、泥沙观测数据集. 国家冰川冻土沙漠科学数据中心(http://www.ncdc.ac.cn), 2020. https://cstr.cn/CSTR:11738.11.ncdc.HWSDZhan.2020.126.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