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基于世界土壤数据库（HWSD）土壤数据集(v1.2)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Dataset Based on the Harmonized World Soil Database (HWSD v1.2)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11738.11.ncdc.nieer.db2701.2023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。中国境内数据源为第二次全国土地调查南京土壤所所提供的1：100万土壤数据。该数据可为建模者提供模型输入参数,农业角度可用来研究生态农业分区,粮食安全和气候变化等。采用的土壤分类系统主要为FAO-90。   1、核心土壤制度单元唯一验证标识符：   (1)MU_GLOBAL-HWSD数据库土壤制图单元标示符，连接了GIS图层。   (2)MU_SOURCE1 和 MU_SOURCE2- 源数据库制图单元标识符   (3)SEQ-土壤制图单元组成中的土壤单元序列；   土壤分类系统利用FAO-7分类系统或 FAO-90分类系统(SU_SYM74 resp. SU_SYM90)或FAO-85(SU_SYM85).   2、土壤属性表主要字段包括：   ID(数据库ID)   MU_GLOBAL(土壤单元标识符)（全球）   SU_SYMBOL 土壤制图单元   SU_SYM74(FAO74分类)   SU_SYM85(FAO85分类)   SU_SYM90（FAO90土壤分类系统中土壤名称)   SU_CODE 土壤制图单元代码   SU_CODE74 土壤单元名称   SU_CODE85 土壤单元名称   SU_CODE90 土壤单元名称 DRAINAGE(19.5);   REF_DEPTH(土壤参考深度)   AWC_CLASS(19.5)   AWC_CLASS(土壤有效水含量)   PHASE1: Real (土壤相位)   PHASE2: String (土壤相位)   ROOTS: String (到土壤底部存在障碍的深度分类)   SWR: String (土壤含水量特征)   ADD_PROP: Real (土壤单元中与农业用途有关的特定土壤类型)   T_TEXTURE(顶层土壤质地)   T_GRAVEL: Real (顶层碎石体积百分比)(单位：%vol.)   T_SAND: Real (顶层沙含量) (单位：% wt.)   T_SILT: Real (表层粉沙粒含量) (单位：% wt.)   T_CLAY: Real (顶层粘土含量) (单位：% wt.)   T_USDA_TEX: Real (顶层USDA土壤质地分类) (单位：name)   T_REF_BULK: Real (顶层土壤容重) (单位：kg/dm3.)   T_OC: Real (顶层有机碳含量) (单位：% weight)   T_PH_H2O: Real (顶层酸碱度) (单位：-log(H+))   T_CEC_CLAY: Real (顶层粘性层土壤的阳离子交换能力) (单位：cmol/kg)   T_CEC_SOIL: Real (顶层土壤的阳离子交换能力) (单位：cmol/kg)   T_BS: Real (顶层基本饱和度) (单位：%)   T_TEB: Real (顶层交换性盐基)(单位：cmol/kg)   T_CACO3: Real (顶层碳酸盐或石灰含量) (单位：% weight)   T_CASO4: Real (顶层硫酸盐含量)(单位：% weight)   T_ESP: Real (顶层可交换钠盐)(单位：%)   T_ECE: Real (顶层电导率) (单位：dS/m)   S_GRAVEL: Real (底层碎石体积百分比)(单位：%vol.)   S_SAND: Real (底层沙含量) (单位：% wt.)   S_SILT: Real (底层淤泥含量) (单位：% wt.)   S_CLAY: Real (底层粘土含量) (单位：% wt.) S_USDA_TEX: Real (底层USDA土壤质地分类) (单位：name)   S_REF_BULK: Real (底层土壤容重) (单位：kg/dm3.)   S_OC: Real (底层有机碳含量) (单位：% weight)   S_PH_H2O: Real (底层酸碱度) (单位：-log(H+))   S_CEC_CLAY: Real (底层粘性层土壤的阳离子交换能力) (单位：cmol/kg)   S_CEC_SOIL: Real (底层土壤的阳离子交换能力) (单位：cmol/kg)   S_BS: Real (底层基本饱和度) (单位：%)   S_TEB: Real (底层交换性盐基)(单位：cmol/kg)   S_CACO3: Real (底层碳酸盐或石灰含量) (单位：% weight)   S_CASO4: Real (底层硫酸盐含量)(单位：% weight)   S_ESP: Real (底层可交换钠盐)(单位：%)   S_ECE: Real (底层电导率) (单位：dS/m)   本数据库分两层，其中以顶层（T）土壤厚度为（0-30cm），底层（S）土壤厚度为（30-100cm）   其他属性值请参考说明HWSD1.2_documentation文档.pdf，The Harmonized World Soil Database (HWSD V1.2) Viewer-中文说明及HWSD.mdb。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1.2 )(HWSD).   网址：https://www.fao.org/soils-portal/data-hub/soil-maps-and-databases/harmonized-world-soil-database-v12/en/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1995/01/01-1995/12/31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bil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碎石体积, HWSD, 土壤质地, 土壤, 土壤含水量, 有机碳含量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FAO SOILS PORTAL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FAO SOILS PORTAL. 基于世界土壤数据库（HWSD）土壤数据集(v1.2). 国家冰川冻土沙漠科学数据中心(http://www.ncdc.ac.cn), 2023. https://cstr.cn/CSTR:11738.11.ncdc.nieer.db2701.2023.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