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盈科三次灌水农田及周边土壤剖面含水率数据（2012年）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Profile water content data of farmland and surrounding soil under three times irrigation of Yingke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10.12072/ncdc.westdc.db3858.2023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11738.11.ncdc.Westdc.2021.814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本数据为盈科三次灌水农田及周边土壤剖面含水率数据，测量地理位置为：N 38°52′27.6″ E 100°21′14.0″，第一次测量时间为2012.06.21-2012.07.06，第二次测量时间为2012.07.21-2012.08.05，第三次测量时间为2012.08.13-2012.08.28，数据包括含水率、电导率等。根据所选田块及其周围区域特点，在玉米田块中布置一根Trime管，另在垂直于田间小路方向上布置5根Trime管，TDR垂直方向监测土壤含水率时，以每10cm为单位向下监测。提交数据包括盈科灌区所选一农田块三次灌水后农田及其周边土壤含水率（TDR监测），灌水后加密监测，24小时内每隔3小时监测一组，之后5天为每天3组，5-10天为每天两组，10-15天为每天一组。</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自主生产（人工观测）</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根据所选田块及其周围区域特点，在玉米田块中布置一根Trime管，另在垂直于田间小路方向上布置5根Trime管，TDR垂直方向监测土壤含水率时，以每10cm为单位向下监测。 提交数据包括盈科灌区所选一农田块三次灌水后农田及其周边土壤含水率（TDR监测），灌水后加密监测，24小时内每隔3小时监测一组，之后5天为每天3组，5-10天为每天两组，10-15天为每天一组。</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2012/06/21-2012/08/28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黑河流域盈科灌区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919.0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土壤剖面, 土壤含水率, TDR监测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盈科灌区,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38.52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黄冠华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姜瑶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黄冠华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黄冠华. 盈科三次灌水农田及周边土壤剖面含水率数据（2012年）. 国家冰川冻土沙漠科学数据中心(http://www.ncdc.ac.cn), 2021. https://cstr.cn/CSTR:11738.11.ncdc.Westdc.2021.814.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