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land use status in the Loess Plateau in 1998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10.12072/ncdc.HHSTBC.db0041.2021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statistical data set of land use status in the Loess Plateau of Qinghai, Gansu, Ningxia, Inner Mongolia, Shanxi, Shaanxi and Henan in 1998. The data set includes the cultivated land, orchard, woodland, grassland, water area, wasteland and other land use data of counties, including 371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reported and reviewed by Qinghai, Gansu, Ningxia, Inner Mongolia, Shanxi, Shaanxi and Henan provinces.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reviewed by professionals in each stage of acquisition and processing to ensure the integrity and accuracy of data integration and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time:1998/01/01-1998/12/31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place:Loess plateau area (including Qinghai, Gansu, Ningxia, Inner Mongolia, Shanxi, Shaanxi and Henan provinces)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size:65.7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status statistics, soil and water conservation, land use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Province,  Shanxi Province,  Ningxia,  Inner Mongolia,  Henan Province,  Gansu Province,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land use status in the Loess Plateau in 1998. National Cryosphere Desert Data Center(http://www.ncdc.ac.cn), 2021. https://cstr.cn/CSTR:11738.11.ncdc.HHSTBC.2020.149.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