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transpiration water consumption of Picea crassifolia stands during growing season in Pailugou watershed of Heihe River (2011-2013)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10.12072/ncdc.westdc.db3872.2023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data set of transpiration water consumption of Picea crassifolia stand from 2011 to 2013. The quantitative study of forest vegetation evapotranspiration in Qilian Mountain is of great significance for correctly understanding the hydrological function of forest ecosystem in Qilian Mountain, understanding the process of water cycle and the development of watershed hydrological model, and formulating reasonable forest management plan.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Forest evapotranspiration is mainly composed of soil surface evaporation, vegetation transpiration and canopy interception water evaporation. Traditionally, evapotranspiration research methods can be divided into actual measurement and estimation methods.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actual measurement methods include hydrology method, micrometeorology method and plant physiology method; the estimation method is to calculate Evapotranspiration by model, which mainly includes two kinds of analysis model and empirical model. But these methods can not effectively distinguish the transpiration and evaporation of forest. Sap flow method can effectively calculate the transpiration of forest land by measuring the transpiration water consumption of forest trees. Sap flow method can effectively calculate the transpiration of forest land by measuring the transpiration water consumption of forest trees. The transpiration water consumption of Picea crassifolia forest was measured by thermal pulse technique, and the scale was extended to stand scale to indicate the transpiration water consumption of Picea crassifolia forest. Unit: mm.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time:2011/06/13-2013/10/01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place:Pailugou basin of Heihe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Theme:picea crassifolia, transpiration, Thermal pulse technology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Place:Drainage ditch Basin,  Heihe River,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contributors:Chang xuexiang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author:Chang xuexiang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manager:Heihe project data management center , Chang xuexiang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number:91025017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Chang xuexiang. Data set of transpiration water consumption of Picea crassifolia stands during growing season in Pailugou watershed of Heihe River (2011-2013). National Cryosphere Desert Data Center(http://www.ncdc.ac.cn), 2021. https://cstr.cn/CSTR:11738.11.ncdc.Westdc.2020.696.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