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长江三峡库区秭归县白水河滑坡变形、降雨及库水位监测资料(2016年)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Landslide deformation, rainfall and reservoir level monitoring information of Baishui River in Zigui County, Three Gorges Reservoir Area, Yangtze River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10.12072/sanxia.001.2017.db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该数据集记录2016年三峡库区秭归县白水河滑坡的相关监测资料，主要内容包括白水河滑坡基本特征及监测数据使用说明、地表位移GPS监测成果表、降雨量及长江水位观测数据资料表。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水位, 滑坡降雨量,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白水河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长江三峡库区秭归县白水河滑坡变形、降雨及库水位监测资料(2016年). 国家冰川冻土沙漠科学数据中心(http://www.ncdc.ac.cn), 2020. https://cstr.cn/CSTR:11738.11.ncdc.Sanxia.2020.95.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