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长江三峡库区秭归县白水河滑坡变形、降雨及库水位监测资料(2016年)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Landslide deformation, rainfall and reservoir level monitoring information of Baishui River in Zigui County, Three Gorges Reservoir Area, Yangtze River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10.12072/sanxia.001.2017.db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该数据集记录2016年三峡库区秭归县白水河滑坡的相关监测资料，主要内容包括白水河滑坡基本特征及监测数据使用说明、地表位移GPS监测成果表、降雨量及长江水位观测数据资料表。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长江三峡库区白水河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水位, 滑坡降雨量,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白水河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长江三峡库区秭归县白水河滑坡变形、降雨及库水位监测资料(2016年). 国家冰川冻土沙漠科学数据中心(http://www.ncdc.ac.cn), 2020. https://cstr.cn/CSTR:11738.11.ncdc.Sanxia.2020.95.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