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青藏高原风沙未冻水和基质吸力的试验研究数据集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Study Dataset on Unfrozen Water and Substrate Suction of Windblown Sand in the Qinghai Tibet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10.12072/ncdc.nieer.db2816.2023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11738.11.NCDC.NIEER.DB2816.2023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风积沙试样经过未冻水和土壤基质吸力的试验后，在不同深度位置处取样通过烘干法测得水分含量变化的数据。文件内数据为从实验装置的顶部开始，在0、7、13、17、20、25cm深度处重量含水量分别为0.091%、0.094%、0.104%、0.110%、0.114%和0.116%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  该数据集包括风积沙试样经过未冻水和土壤基质吸力的试验后，在不同深度位置处取样通过烘干法测得水分含量变化的数据。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  本数据通过试验、监测、模拟获得。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2019/05/01-2019/05/31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风积沙, 寒区, 土壤基质吸力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甘肃兰州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胡达. 青藏高原风沙未冻水和基质吸力的试验研究数据集 . 国家冰川冻土沙漠科学数据中心(http://www.ncdc.ac.cn), 2023. https://cstr.cn/CSTR:11738.11.NCDC.NIEER.DB2816.2023.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