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融合 OMI-POLDER 气溶胶单次散射反照率数据集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Merged-OMI and Merged-POLDER aerosol single scattering albedo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10.5281/zenodo.15268786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11738.11.NCDC.ZENODO.DB7081.2026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溶胶单次散射反照率（SSA）是评估气溶胶辐射效应和识别气溶胶类型的关键参数。然而，当前基于卫星的SSA反演结果既有限又存在较高不确定性，而更准确的地基观测则面临全球覆盖不足的问题。本数据应用集合卡尔曼滤波（EnKF）数据融合技术，通过融合OMI和POLDER数据与AERONET观测，生成了两个陆地月平均SSA数据集，分别称为Merged-OMI数据集和Merged-POLDER数据集。   这两个数据集以NETCDF4格式提供，纬度范围为-89.5°至89.5°，经度范围为-179.5°至179.5°，空间分辨率为1°。Merged-OMI数据集提供了2004年10月至2023年12月440 nm处的SSA；Merged-POLDER数据集则包含了2005年3月至2013年12月440 nm、550 nm、670 nm、865 nm和1020 nm处的SSA。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  数据来源于zenodo网站https://zenodo.org/records/15268786。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  本数据应用采用集合卡尔曼滤波（EnKF）数据融合技术，将OMI和POLDER的数据与AERONET的观测结果相结合，生成两个陆地月平均单次散射反照率（SSA）数据集。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2004/10/01-2023/12/31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NETCDF4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1°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OMI, POLDER, 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-175.50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179.50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-85.50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李婧. 融合 OMI-POLDER 气溶胶单次散射反照率数据集. 国家冰川冻土沙漠科学数据中心(http://www.ncdc.ac.cn), 2026. https://cstr.cn/CSTR:11738.11.NCDC.ZENODO.DB7081.2026.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Dong Y, Li J, Zhang Z, Zhang C, Li Q. Aerosol single-scattering albedo derived by merging OMI/POLDER satellite products and AERONET ground observations[J/OL]. Earth Syst. Sci. Data, 2025-08-11, 17(8): 3873-3892. DOI: 10.5194/essd-17-3873-2025.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