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2000-2020年青藏高原牧区雪灾易损性数据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Vulnerability data of snow disaster in pastoral areas of Qinghai-Tibet Plateau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雪灾是困扰和制约高寒畜牧业生产的重要因素之一，至今尚未全面系统地开展牧区雪灾本底数据的调查和数据库的建立。针对此问题，利用科技基础资源调查专项“中国积雪特性分布及调查”项目中第一、二课题积雪特性与分布地面调查和遥感监测数据集，在青藏高原设立典型区，利用高精度积雪数据产品（积雪面积、雪水当量、融雪时间）和积雪特性地面调查数据，在考虑牧区高程分布、草地类型、草层高度、社会经济数据等综合因素的基础上，根据灾情资料，建立易损性模型，确定不同等级雪灾条件下牲畜死亡率临界值，根据临界值进行各地承灾体易损性区划。该专题中制作了青藏高原牧区雪灾易损性专题图，该成果将通过共享的数据库平台实现开放共享，将在农牧业生产、牧区雪灾等多个方面发挥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逐日雪深资料：是科技基础资源调查专项“中国积雪特性分布及调查”项目中制作的《1980-2020雪水当量/雪深产品数据》，该数据基于混合像元雪水当量反演算法，利用星载被动微波遥感亮温数据制备了1980-2020年空间分辨率为25km的逐日雪水当量/雪深数据集。该数据集包括雪深（cm）、雪水当量（mm）、经纬度、质量标识符等。 灾情资料：通过查阅《中国气象灾害大典》（青海卷）、《青海省统计年鉴》、青海和西藏灾情直报系统等，统计雪灾所造成的牲畜死亡率，以及雪灾发生时间、灾害等级、灾害受损状况等，上述数据均由权威机构发布保证了数据的真实和可靠性。 青藏高原矢量边界数据：由中国科学院地理科学与资源研究所张镱锂团队制作，目前该边界在青藏高原研究中已经广泛应用。 中国省界：由中国基础地理信息中心获取中国1:400万中国基础地理数据。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青藏高原牧区雪灾易损性专题图，该专题图在制作过程中主要包括如下四个步骤： （1）挑选1985-2020年青海和西藏因积雪造成牲畜死亡的案例，共选出62个区域，统计每个区域发生雪灾的次数； （2）建立牲畜死亡率与海拔高度的关系模型，并计算格点上的牲畜死亡率，具体模型为 Y=0.0019X-2.6787，式中Y为出现雪灾次数，X为海拔高度（米）； （3）利用区域实际发生雪灾次数，并按照反距离权重进行空间插值； （4）将（2）和（3）的插值结果进行平均，对格点均值进行标准化处理，在ArcGIS软件中采用自然断点法对标准化后数据进行分级，同时叠加基础地理数据，最后进行专题图整饰。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原始数据获取主要包括：（1）逐日雪深资料；（2）灾情资料；（3）青藏高原矢量边界数据；（4）中国省界。 数据加工处理主要包括：（1）灾情资料和雪深观测资料进行电子化；（2）逐日雪深资料进行裁剪、空间统计和标准化处理；（3）矢量边界数据进行投影转换等。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tif.shp.geotif.jpg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积雪面积, 雪水当量, 融雪时间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李林. 2000-2020年青藏高原牧区雪灾易损性数据. 国家冰川冻土沙漠科学数据中心(http://www.ncdc.ac.cn), 2023. https://cstr.cn/CSTR:11738.11.ncdc.isnow.db2714.2023.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