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小湾高混凝土坝裂缝深度检测数据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Crack depth detection data of Xiaowan high concrete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10.12072/ncdc.nhri_dam.db6886.2025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11738.11.NCDC.NHRI_DAM.DB6886.2025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混凝土裂缝深度是表征开裂危害性的标志性指标，准确探明裂缝深度对于预防开裂事故至关重要。然而，在裂缝大深宽比特殊结构形式制约下，目前尚缺乏在工程中准确探明裂缝深度的技术方法。本研究提出将裂缝尖端形态的直接探测转化为裂尖指示剂标记体探测的构思，自研高介电性强流动性专用液态指示剂，定制指示剂灌注装置与特定频率雷达天线，通过指示剂灌注过程中的雷达可视化示踪探测，实现裂缝尖端位置的准确界定。通过自研检测技术在小湾高混凝土坝1150m高程的坝内廊道中准确检测出了混凝土结构体内部的裂缝深度，解决了目前工程结构中混凝土裂缝深度难以准确检测的行业难题。该数据可为小湾大坝开裂危害性评价防控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是基于混凝土裂缝深度指示剂示踪雷达检测技术装备，通过灌注装置向裂缝深度灌注专用液态指示剂，灌注过程中基于对应适配频率的雷达天线可视化跟踪指示剂的灌注过程，当指示剂抵达裂缝尖端时，再次基于雷达波探测裂缝尖端位置，确定裂缝深度的方法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  本数据为通过高混凝土坝裂缝深度指示剂示踪雷达检测技术装备直接检测获得，无需加工等。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裂缝表面宽度小于0.1mm，且裂缝深度预估小于40cm时，选用Ⅰ型指示剂，并配套2.6GHz雷达检测。当裂缝表面宽度介于0.1~0.2mm之间，且裂缝深度预估小于100cm时，选用Ⅱ型指示剂，并配套900NHz雷达检测。当裂缝表面宽度大于0.2mm，且裂缝深度预估大于100cm时，选用Ⅲ型指示剂，并配套400NHz雷达检测。检测过程中，通过灌注装置将指示剂灌入裂缝深部尖端，灌注过程中使用雷达天线辐射雷达波可视化灌注过程；当指示剂到达裂缝深度尖端时，再次辐射雷达波探明裂缝尖端位置，进而界定裂缝深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2024/08/09-2024/08/13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小湾高混凝土坝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混凝土隐裂缝, 荧光激励, 探测, 定位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云南省小湾东镇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  王玉磊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王玉磊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高混凝土坝隐性裂缝探测诊断与修复技术装备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贾宇,王玉磊. 小湾高混凝土坝裂缝深度检测数据. 国家冰川冻土沙漠科学数据中心(http://www.ncdc.ac.cn), 2025. https://cstr.cn/CSTR:11738.11.NCDC.NHRI_DAM.DB6886.2025.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