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生态脆弱区治理模式与技术数据集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Ecological Vulnerable Area Governance Pattern and Technical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10.12072/ncdc.nieer.db6549.2024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11738.11.NCDC.NIEER.DB6549.2024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汇总了喀斯特石漠化地区、土地沙化地区、干旱区荒漠绿洲区、东北农牧交错带、冰冻圈分布地区等生态脆弱区进行生态治理的模式与技术方法，并对全国省市县三级行政区进行地区分类，以便适用不同的治理模式与方法。   数据集包含：1）地区分类表及治理模式技术数据来源.xlsx;   2) 地区分类 1.pdf;   3) 地区分类 2.pdf;   4) 地区分类 3.pdf;   5) 地区分类 4 6.pdf;   6) 地区分类 5.pdf；   7）地区分类 7.pdf；   8）地区分类 8.pdf。</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中国科学院战略性先导科技专项（A类）“美丽中国生态文明建设科技工程”，项目六：“生态脆弱区绿色发展途径与区域综合示范”各课题的治理模式与方法成果综合，数据来源于不同生产单位，在“地区分类表及治理模式技术数据来源.xlsx”文件中详细说明。</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  1）收集中国科学院战略性先导科技专项（A类）“美丽中国生态文明建设科技工程”，项目六：“生态脆弱区绿色发展途径与区域综合示范”各课题的治理模式与方法成果，整合为原始文档；   2）对原始文档进行格式整理；   3）依据生态脆弱区分类规则对全国省市县三级行政区进行生态问题分类；   4）依据各地区分类号，联接对应的治理模式与技术方法。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  行政区分类质量良好，生态脆弱区治理模式与技术数据质量良好。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兰州,贵阳,沈阳,西宁等地区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生态脆弱区, 治理模式, 治理技术, 石漠化, 土地沙化, 农牧交错带, 荒漠绿洲</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兰州,  贵阳,  沈阳,  西宁等地区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丁永建,  白晓永,  王世杰,  李新荣,  屈建军,  张志山,  李生宇,  刘立超,  李胜功,  赵文智,  何志斌,  杨荣,  曾凡江,  姜明,  张树文,  佟守正,  李玉霖,  赵新全,  张同作,  徐世晓,  赵亮,  杨建平,  吴锦奎,  谢昌卫,  韩海东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韩海东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韩海东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丁永建,白晓永,王世杰,李新荣,屈建军,张志山,李生宇,刘立超,李胜功,赵文智,何志斌,杨荣,曾凡江,姜明,张树文,佟守正,李玉霖,赵新全,张同作,徐世晓,赵亮,杨建平,吴锦奎,谢昌卫,韩海东. 生态脆弱区治理模式与技术数据集. 国家冰川冻土沙漠科学数据中心(http://www.ncdc.ac.cn), 2024. https://cstr.cn/CSTR:11738.11.NCDC.NIEER.DB6549.2024.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