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长江三峡库区白水河滑坡、八字门滑坡、树坪滑坡、新滩滑坡、链子崖危岩体专业监测年报汇编(2010年)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Professional Monitoring Annual Reports for Baishuihe Landslide, Bazimen Landslide, Shuping Landslide, Xintan Landslide, and Lianziya Dangerous Rock Mass in the Three Gorges Reservoir Area of the Yangtze River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10.12072/ncdc.Sanxia.db0010.2020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三峡站观测年报（2010年）内容包括白水河滑坡、八字门滑坡、树坪滑坡、新滩滑坡、链子崖危岩体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链子崖,  八字门,  新滩,  长江三峡库区,  白水河,  树坪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易武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长江三峡库区白水河滑坡、八字门滑坡、树坪滑坡、新滩滑坡、链子崖危岩体专业监测年报汇编(2010年). 国家冰川冻土沙漠科学数据中心(http://www.ncdc.ac.cn), 2020. https://cstr.cn/CSTR:11738.11.ncdc.Sanxia.2020.77.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