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California Region 7 High-Speed Traffic Data Set (PEMS07)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Traffic monitoring data is collected from the official Caltrans Performance Measurement System (https://pems.dot.ca.gov/). The original District 7 traffic data was explored in STGCN (IJCAI 2018). The complete standardized PEMS07 dataset is screened, preprocessed and open-sourced via the STSGCN open-source project. Official dataset repository: https://github.com/Davidham3/STSGCN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Collection Raw traffic data is acquired from Caltrans PeMS official platform. The system collects highway traffic flow, average speed and lane occupancy every 30 seconds, operated and maintained by California Department of Transportation. Sensor Filtering and Preprocessing The STSGCN team reserved 883 stable loop detectors covering major freeways in Los Angeles County and Ventura County, and eliminated malfunctioned and abnormal sensors. Raw 30s sampling data is aggregated into 5-minute average traffic records. Original 0.45% missing values are complemented by temporal interpolation and spatial correlation fusion without data leakage. Dataset Partition All time-series samples are divided in chronological order without shuffling, following the split ratio: 60% training set, 20% validation set, 20% test set. Data Normalization Z-score normalization is adopted. Mean value and standard deviation are calculated only on the training set, and applied to validation and test sets uniformly. Graph Topology Construction The weighted adjacency matrix is constructed by road network distance rather than Euclidean distance via thresholded Gaussian kernel: W_ij = exp(-dist(v_i, v_j)^2 / sigma^2) if dist(v_i, v_j) &lt;= kappa, else 0. Where σ denotes distance standard deviation, κ denotes distance threshold. The 883×883 adjacency matrix is released together with time-series data for modeling traffic spatial diffusion patterns.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Source Reliability Raw data comes from officially maintained Caltrans PeMS platform. Valid detectors with long-term stable operation are selected to guarantee data validity. Missing Value Processing All missing records are filled scientifically, and the released dataset has zero missing value for direct model training. Standardization Standard Normalization parameters are isolated within the training set to avoid future information leakage. Graph Structure Integrity The released adjacency matrix is an 883×883 standard square matrix, matching the total number of detector nodes completely. Time-series Completeness The 4-month continuous dataset covers working days, weekends and seasonal traffic patterns, supporting comprehensive model validation.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place:Highway Network of California Transportation District 7, USA (Los Angeles County &amp; Ventura County)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format:NPZ , 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Theme:Traffic flow forecasting, short-term traffic prediction, spatiotemporal graph forecasting, large-scale road network modeling, graph neural network, traffic benchmark dataset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-116.68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phone:15869040017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mailbox:xinminzhang@zju.edu.cn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xin 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author:Bing Yu </w:t>
      </w:r>
      <w:proofErr w:type="gramStart"/>
      <w:r>
        <w:rPr>
          <w:rFonts w:ascii="Times New Roman" w:hAnsi="Times New Roman" w:hint="eastAsia"/>
          <w:sz w:val="24"/>
          <w:szCs w:val="24"/>
          <w:lang w:eastAsia="zh-CN"/>
        </w:rPr>
        <w:t xml:space="preserve">,  Haoteng Yin </w:t>
      </w:r>
      <w:proofErr w:type="gramStart"/>
      <w:r>
        <w:rPr>
          <w:rFonts w:ascii="Times New Roman" w:hAnsi="Times New Roman" w:hint="eastAsia"/>
          <w:sz w:val="24"/>
          <w:szCs w:val="24"/>
          <w:lang w:eastAsia="zh-CN"/>
        </w:rPr>
        <w:t xml:space="preserve">,  Zhanxing Zhu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xin min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xin min. California Region 7 High-Speed Traffic Data Set (PEMS07). National Cryosphere Desert Data Center(http://www.ncdc.ac.cn), 2026. https://cstr.cn/CSTR:11738.11.ncdc.db7495.2026.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