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of urban and rural domestic sewage treatment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10.12072/ncdc.YRiver.db1927.2022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data on urban and rural domestic wastewater treatment in the river basin. The data is primarily presented in natural language. 1.Dataset Name: Urban and Rural Domestic Wastewater Treatment Data in the River Basin.xlsx 2.Attribute Information: Province: The provincial regions through which the river basin flows. City: The municipal regions through which the river basin flows. County/District: The county/district-level regions through which the river basin flows. Established Scale of Urban and Rural Domestic Wastewater Treatment Facilities: Including construction scale, treatment capacity, and construction investment. Operational Capacity: Including the number of wastewater treatment plants and their operational capacity. Treatment Capacity: Including daily wastewater treatment capacity and treatment volume. Current Treatment Volume: Including the total treatment volume of wastewater treatment plants. Established Sewage Pipelines: Including the length of sewage drainage pipelines and the length of dredged pipelines. Sewage Collection Rate: Daily and annual sewage collection rates of wastewater treatment plants. Existing Sludge Disposal Status of Wastewater Treatment Plants: Including disposal volume and inspection incidents.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sources of this dataset are primarily derived from the statistical yearbooks of 103 regions within the Yellow River Basin.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dataset's data sources are primarily derived from the regional yearbooks of the Yellow River Basin, encompassing a total of 103 regional yearbooks. The data has been organized into a tabular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collection and compilation, strict measures for data quality control were implemented, ensuring a robust data generation process and usage methodology.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Theme:Urban and rural domestic pollution wastewater treatment facilities have been built, put into operation, treatment capacity, treatment capacity at this stage, built sewage pipelines, sewage collection rate, length of rainwater sewage confluence pipelines, sewage treatment status of existing sewage treatment plants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Place:Henan Province,  Ningxia Hui Autonomous Region,  Qinghai Province,  Shandong Province,  Shanxi Province,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Data of urban and rural domestic sewage treatment in the Yellow River Basin from 2015 to 2019. National Cryosphere Desert Data Center(http://www.ncdc.ac.cn), 2022. https://cstr.cn/CSTR:11738.11.ncdc.YRiver.2021.45.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