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 can be added in each season of Hexi inland river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place:Hexi inland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Theme:Hexi inland river, precipitation can be increased,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Place:Hexi inland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 can be added in each season of Hexi inland river (1979-2017). National Cryosphere Desert Data Center(http://www.ncdc.ac.cn), 2022. https://cstr.cn/CSTR:11738.11.ncdc.XBSAQ.db2313.2022.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