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Monthly average precipitation data of Kyrgyzstan from 1883 to 2001 (partial years)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10.12072/ncdc.nieer.db3345.2023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11738.11.ncdc.nieer.2020.1373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includes alabuka (1963-1990), aktash (kyr, 1961-1990), alabel (1960-1989), chatirkul (1961-1990), Dolon (1961-1990), kirovskoe (1961-1990), kyzyldzhar, 1961-1990), chaartash (1960-1992), alprager (1957-1991), santash (1963-1998), kazarman (1960-1998), koilu (1951-1990), daraut Kurgan (1949-1990), jonkyzylsu (1948-1990), toktogul (1952-2000), chonaryk (1952-2000), Monthly average precipitation data of 52 meteorological stations (1943-1989), karavan (1943-1990), Papan (1947-1991), Aksai (1952-1998), tamga (1941-1987).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Manual observation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was translated by translators and meteorological researchers, and then archived.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is in the charge of professionals at all stages of acquisition and processing, with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time:1883/01/01-2001/12/31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altitude:763.0m-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3614.0m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size:491.0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Theme:Central Asia, Meteorological, Precipitation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Subject:Hydrometeorology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Time:1883-2001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Place:Taras,  Jonkerzirsu,  Aksai,  Catkar,  Przevarsk,  Tokmark,  Bytuk,  Toktogul,  Naryn,  Alpragel,  Haydarken,  Tamga,  Ilkashtam,  Santas,  Kizil dezar,  Cazarman,  Arabel,  Kochkor,  Giorbonata,  Kyrgyzstan,  Tianshan,  Aktas,  Doron,  Kirgizata,  Atbach,  Red October,  Dalaut kurgan,  Alabka,  Isfana,  Susamell,  Caartas,  Central Asia,  Saretas,  Bishkek,  Chadirkul,  Rebach,  Estuary,  Jonarek,  Gergetal,  Osh,  Coyliu,  Jalalabad,  Papan,  Caravan,  Kotmanchube,  Anglian,  Shahristanski Pass,  Estuary,  Kirovskaya,  Kurcia,  Karakujul,  Nanqiu Ashu,  Bokrovka,  Akterekgava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42.85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68.58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79.00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39.52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 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contributors:Shen yongping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author:Zeng jingxi </w:t>
      </w:r>
      <w:proofErr w:type="gramStart"/>
      <w:r>
        <w:rPr>
          <w:rFonts w:ascii="Times New Roman" w:hAnsi="Times New Roman" w:hint="eastAsia"/>
          <w:sz w:val="24"/>
          <w:szCs w:val="24"/>
          <w:lang w:eastAsia="zh-CN"/>
        </w:rPr>
        <w:t xml:space="preserve">,  Wang ruili </w:t>
      </w:r>
      <w:proofErr w:type="gramStart"/>
      <w:r>
        <w:rPr>
          <w:rFonts w:ascii="Times New Roman" w:hAnsi="Times New Roman" w:hint="eastAsia"/>
          <w:sz w:val="24"/>
          <w:szCs w:val="24"/>
          <w:lang w:eastAsia="zh-CN"/>
        </w:rPr>
        <w:t xml:space="preserve">,  WANG Lili </w:t>
      </w:r>
      <w:proofErr w:type="gramStart"/>
      <w:r>
        <w:rPr>
          <w:rFonts w:ascii="Times New Roman" w:hAnsi="Times New Roman" w:hint="eastAsia"/>
          <w:sz w:val="24"/>
          <w:szCs w:val="24"/>
          <w:lang w:eastAsia="zh-CN"/>
        </w:rPr>
        <w:t xml:space="preserve">,  LU Yawen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manager:Shen yongping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Shen yongping. Monthly average precipitation data of Kyrgyzstan from 1883 to 2001 (partial years). National Cryosphere Desert Data Center(http://www.ncdc.ac.cn), 2021. https://cstr.cn/CSTR:11738.11.ncdc.nieer.2020.1373.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