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祁连山地区天然草地人类占用净初级生产力时空数据集（2025版）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Spatiotemporal Dataset of Human Appropriation of Net Primary Productivity in Natural Grasslands of the Qilian Mountains Region (2025 Edition)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10.12072/ncdc.qls_eco.db7300.2026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11738.11.NCDC.QLS_ECO.DB7300.2026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草地是祁连山面积最大的生态系统类型，占祁连山区总面积的50%左右，它为人类提供生态和文化栖息地的同时，供给必要的生产资料和生活资源。人类占用净初级生产力（HANPP）是量化人类活动对生态系统能量流的影响程度的代用指标。我们基于长期的地面观测和遥感监测数据，使用Century模型和CASA模型分别估算祁连山草地潜在净初级生产力（NPP）和生态系统中剩余的NPP，研制高精度的人类占用净初级生产力时空数据集。本数据集包含祁连山地区天然草地逐年逐栅格单元的HANPP值，单位：g C m-2，时间范围：2000-2024年，空间范围：祁连山全域，时间尺度：年，空间分辨率：0.0025° × 0.0025°（约250 m × 250 m），命名方法：hanpp + 年份，数据格式：GeoTIFF。本数据集较同类数据的优势在于时间序列最长、空间分辨率最高和覆盖范围最广。在全球气候变化的大背景下，模拟草地HANPP的时空动态可定量分析不同生态修复情景下草地生产力的响应规律，对优化草地生态恢复技术和工程的面积及空间配置具有现实指导意义。</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借助野外观测数据和尺度转化方法，对气候要素、土壤属性和植被参数等进行空间化表达，辅助以植被遥感监测数据，共同驱动机理模型Century和遥感过程模型CASA，分别计算潜在NPP和生态系统中剩余的NPP，两者的差值即为HANPP，由此得到祁连山草地HANPP时空数据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集采用多源数据和多模型生成本数据集。（1）基于中国1:100万草地资源图和祁连山地理界线，裁剪出祁连山草地类型图，获得草地的空间分布信息；（2）在祁连山草地分布区收集2000-2024年的气候、植被、土壤、地形、遥感等数据，通过统计降尺度方法对数据进行空间化。最后将时空数据带入Century模型和CASA模型，并基于植被生物量调查数据对模型的敏感性参数进行校正，输出潜在NPP与生态系统中剩余的NPP，两者的差值即为HANPP。</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是通过对已有草地NPP模型本地化得到的，是该地区时间序列最长、空间分辨率最佳、相对精度最高的草地HANPP数据，已在推进差异化草地管理方面发挥重要作用。数据成果发表在环境科学与生态学领域的国际知名期刊Journal of Cleaner Production与Journal of Environmental Management等。</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祁连山天然草地分布区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2059.0m-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5731.0m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祁连山, 天然草地, 产草量, 放牧压力, 人类活动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2000 2001 2002 2003 2004 2005 2006 2007 2008 2009 2010 2011 2012 2013 2014 2015 2016 2017 2018 2019 2020 2021 2022 2023 2024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祁连山天然草地分布区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103.88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杨雪梅,  徐浩杰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徐浩杰  </w:t>
      </w:r>
      <w:proofErr w:type="gramStart"/>
      <w:r>
        <w:rPr>
          <w:rFonts w:ascii="Times New Roman" w:hAnsi="Times New Roman" w:hint="eastAsia"/>
          <w:sz w:val="24"/>
          <w:szCs w:val="24"/>
          <w:lang w:eastAsia="zh-CN"/>
        </w:rPr>
        <w:t xml:space="preserve">,  滕如钰  </w:t>
      </w:r>
      <w:proofErr w:type="gramStart"/>
      <w:r>
        <w:rPr>
          <w:rFonts w:ascii="Times New Roman" w:hAnsi="Times New Roman" w:hint="eastAsia"/>
          <w:sz w:val="24"/>
          <w:szCs w:val="24"/>
          <w:lang w:eastAsia="zh-CN"/>
        </w:rPr>
        <w:t xml:space="preserve">,  齐效镰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杨雪梅</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23JRRA1048</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人类活动对祁连山草地生产力时空格局的影响</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杨雪梅,徐浩杰. 祁连山地区天然草地人类占用净初级生产力时空数据集（2025版）. 国家冰川冻土沙漠科学数据中心(http://www.ncdc.ac.cn), 2026. https://cstr.cn/CSTR:11738.11.NCDC.QLS_ECO.DB7300.2026.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