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高纯手性稀土有机配合物配体消旋化研究过程数据集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Racemization Process of High Purity Chiral Rare Earth Organic Complex Ligands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给出了5种手性吡啶双咪唑啉类高纯手性稀土有机配合物的详细生产过程。包括手性吡啶双咪唑啉-三氟甲磺酸镧生产工艺、手性吡啶双咪唑啉-三氟甲磺酸铈生产工艺、手性吡啶双咪唑啉-三氟甲磺酸钐生产工艺、手性吡啶双咪唑啉-三氟甲磺酸钇生产工艺、手性吡啶双咪唑啉-三氟甲磺酸钪生产工艺。每种生产工艺又包括生产工艺流程图、中间体分离与表征作业书、产物分离与表征作业书、原料及成品检测作业书、原料及成品标识方法、包装贮存运输方法、产品标准。满足科研领域对高端手性稀土试剂的制备需要，支撑稀土战略资源在科研试剂领域的高值化、多功能化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高纯手性稀土有机配合物配体消旋化研究过程。相关数据采集自北京化工大学合成实验室。通过高精度天平（精确到0.001克）称量配合物并投入外消旋条件，将配合物解离后，分离手性配体，测量手性的回收产率和光学纯度。通过严格规范合成实验过程，并通过多人、多次验证，保障数据采集的可靠性。产物的结构和纯度通过核磁共振谱、元素分析、手性HPLC测试等方法验证，未发现配体ee值降低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  基于核磁共振波谱技术，采用Bruker AV Neo 400M液态超导核磁共振谱仪，在合适的氘代试剂中对待测化合物进行1H、13C或19F谱的测试，采用MestReNova进行数据处理，根据波谱峰的化学位移判断配体化学结构。采用Agilent Technologies 1260 Infinity 手性液相色谱仪测量解离后配体的光学纯度（ee值）。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资源来源于手性稀土有机配合物的十克级合成研究过程，相关数据采集自北京化工大学合成实验室。通过高精度天平（精确到0.001克）采集反应物的投料量和产物的产量，并计算出产率。通过严格规范合成实验过程，并通过多人、多次验证，保障数据采集的可靠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2022/11/01-2025/12/31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高纯手性稀土有机配合物, 配体消旋化, 研究报告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  杨占会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杨占会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高纯手性稀土有机配合物试剂合成技术开发及应用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许家喜,杨占会. 高纯手性稀土有机配合物配体消旋化研究过程数据集.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